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2C" w:rsidRPr="009F5C2C" w:rsidRDefault="009F5C2C" w:rsidP="009F5C2C">
      <w:pPr>
        <w:pStyle w:val="12"/>
        <w:suppressAutoHyphens/>
        <w:spacing w:line="240" w:lineRule="auto"/>
        <w:jc w:val="right"/>
        <w:outlineLvl w:val="0"/>
        <w:rPr>
          <w:spacing w:val="0"/>
          <w:sz w:val="24"/>
          <w:szCs w:val="24"/>
          <w:lang w:val="ru-RU"/>
        </w:rPr>
      </w:pPr>
    </w:p>
    <w:p w:rsidR="00CA6BE7" w:rsidRDefault="00CA6BE7" w:rsidP="00250830">
      <w:pPr>
        <w:pStyle w:val="12"/>
        <w:suppressAutoHyphens/>
        <w:spacing w:line="240" w:lineRule="auto"/>
        <w:outlineLvl w:val="0"/>
        <w:rPr>
          <w:spacing w:val="0"/>
          <w:sz w:val="24"/>
          <w:szCs w:val="24"/>
        </w:rPr>
      </w:pPr>
      <w:r w:rsidRPr="001002C2">
        <w:rPr>
          <w:spacing w:val="0"/>
          <w:sz w:val="24"/>
          <w:szCs w:val="24"/>
        </w:rPr>
        <w:t>ДОГОВОР ТРАНСПОРТНОЙ ЭКСПЕДИЦИИ</w:t>
      </w:r>
    </w:p>
    <w:p w:rsidR="008D68BA" w:rsidRPr="008D68BA" w:rsidRDefault="008D68BA" w:rsidP="00250830">
      <w:pPr>
        <w:pStyle w:val="12"/>
        <w:suppressAutoHyphens/>
        <w:spacing w:line="240" w:lineRule="auto"/>
        <w:outlineLvl w:val="0"/>
        <w:rPr>
          <w:b w:val="0"/>
          <w:bCs w:val="0"/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№</w:t>
      </w:r>
    </w:p>
    <w:p w:rsidR="00190C6A" w:rsidRPr="001002C2" w:rsidRDefault="00CA6BE7" w:rsidP="00250830">
      <w:pPr>
        <w:pStyle w:val="a5"/>
        <w:tabs>
          <w:tab w:val="left" w:pos="7938"/>
          <w:tab w:val="right" w:pos="10800"/>
        </w:tabs>
        <w:suppressAutoHyphens/>
        <w:rPr>
          <w:sz w:val="24"/>
          <w:szCs w:val="24"/>
        </w:rPr>
      </w:pPr>
      <w:r w:rsidRPr="001002C2">
        <w:rPr>
          <w:sz w:val="24"/>
          <w:szCs w:val="24"/>
        </w:rPr>
        <w:t>г. Москва</w:t>
      </w:r>
      <w:bookmarkStart w:id="0" w:name="OLE_LINK1"/>
      <w:bookmarkStart w:id="1" w:name="OLE_LINK2"/>
      <w:r w:rsidRPr="001002C2">
        <w:rPr>
          <w:sz w:val="24"/>
          <w:szCs w:val="24"/>
        </w:rPr>
        <w:t xml:space="preserve">                                                                                              </w:t>
      </w:r>
      <w:r w:rsidR="00A32324">
        <w:rPr>
          <w:sz w:val="24"/>
          <w:szCs w:val="24"/>
        </w:rPr>
        <w:t xml:space="preserve">           </w:t>
      </w:r>
      <w:r w:rsidR="00A62D4C" w:rsidRPr="001002C2">
        <w:rPr>
          <w:color w:val="000000"/>
          <w:sz w:val="24"/>
          <w:szCs w:val="24"/>
        </w:rPr>
        <w:t xml:space="preserve"> </w:t>
      </w:r>
      <w:r w:rsidR="008D68BA">
        <w:rPr>
          <w:color w:val="000000"/>
          <w:sz w:val="24"/>
          <w:szCs w:val="24"/>
          <w:lang w:val="ru-RU"/>
        </w:rPr>
        <w:t>«</w:t>
      </w:r>
      <w:r w:rsidR="009F5C2C">
        <w:rPr>
          <w:color w:val="000000"/>
          <w:sz w:val="24"/>
          <w:szCs w:val="24"/>
          <w:lang w:val="ru-RU"/>
        </w:rPr>
        <w:t xml:space="preserve">  </w:t>
      </w:r>
      <w:r w:rsidR="00EF0F01">
        <w:rPr>
          <w:color w:val="000000"/>
          <w:sz w:val="24"/>
          <w:szCs w:val="24"/>
          <w:lang w:val="ru-RU"/>
        </w:rPr>
        <w:t xml:space="preserve">» </w:t>
      </w:r>
      <w:r w:rsidR="00B16429">
        <w:rPr>
          <w:color w:val="000000"/>
          <w:sz w:val="24"/>
          <w:szCs w:val="24"/>
          <w:lang w:val="ru-RU"/>
        </w:rPr>
        <w:t xml:space="preserve">              </w:t>
      </w:r>
      <w:r w:rsidR="00EF0F01">
        <w:rPr>
          <w:color w:val="000000"/>
          <w:sz w:val="24"/>
          <w:szCs w:val="24"/>
          <w:lang w:val="ru-RU"/>
        </w:rPr>
        <w:t xml:space="preserve"> </w:t>
      </w:r>
      <w:r w:rsidR="00A9648F" w:rsidRPr="001002C2">
        <w:rPr>
          <w:color w:val="000000"/>
          <w:sz w:val="24"/>
          <w:szCs w:val="24"/>
        </w:rPr>
        <w:t>201</w:t>
      </w:r>
      <w:r w:rsidR="00BB511F">
        <w:rPr>
          <w:color w:val="000000"/>
          <w:sz w:val="24"/>
          <w:szCs w:val="24"/>
          <w:lang w:val="ru-RU"/>
        </w:rPr>
        <w:t>7</w:t>
      </w:r>
      <w:r w:rsidR="00A9648F" w:rsidRPr="001002C2">
        <w:rPr>
          <w:color w:val="000000"/>
          <w:sz w:val="24"/>
          <w:szCs w:val="24"/>
        </w:rPr>
        <w:t xml:space="preserve"> </w:t>
      </w:r>
      <w:r w:rsidRPr="001002C2">
        <w:rPr>
          <w:sz w:val="24"/>
          <w:szCs w:val="24"/>
        </w:rPr>
        <w:t>г.</w:t>
      </w:r>
    </w:p>
    <w:bookmarkEnd w:id="0"/>
    <w:bookmarkEnd w:id="1"/>
    <w:p w:rsidR="00CA6BE7" w:rsidRPr="001002C2" w:rsidRDefault="00CA6BE7" w:rsidP="00250830">
      <w:pPr>
        <w:pStyle w:val="a5"/>
        <w:tabs>
          <w:tab w:val="left" w:pos="7371"/>
          <w:tab w:val="right" w:pos="10800"/>
        </w:tabs>
        <w:suppressAutoHyphens/>
        <w:rPr>
          <w:b/>
          <w:bCs/>
          <w:sz w:val="24"/>
          <w:szCs w:val="24"/>
        </w:rPr>
      </w:pPr>
    </w:p>
    <w:p w:rsidR="00F54712" w:rsidRPr="001002C2" w:rsidRDefault="00D95609" w:rsidP="00D2197E">
      <w:pPr>
        <w:suppressAutoHyphens/>
        <w:ind w:firstLine="567"/>
        <w:jc w:val="both"/>
      </w:pPr>
      <w:r>
        <w:rPr>
          <w:b/>
          <w:bCs/>
        </w:rPr>
        <w:t xml:space="preserve">Общество с ограниченной </w:t>
      </w:r>
      <w:r w:rsidR="008D68BA">
        <w:rPr>
          <w:b/>
          <w:bCs/>
        </w:rPr>
        <w:t xml:space="preserve">ответственностью </w:t>
      </w:r>
      <w:r w:rsidR="008D68BA" w:rsidRPr="001002C2">
        <w:rPr>
          <w:b/>
          <w:bCs/>
        </w:rPr>
        <w:t>«</w:t>
      </w:r>
      <w:r w:rsidR="00CA6BE7" w:rsidRPr="001002C2">
        <w:rPr>
          <w:b/>
          <w:bCs/>
        </w:rPr>
        <w:t>Спецтрансгарант»</w:t>
      </w:r>
      <w:r>
        <w:rPr>
          <w:b/>
          <w:bCs/>
        </w:rPr>
        <w:t xml:space="preserve"> (ООО «Спецтрансгарант»)</w:t>
      </w:r>
      <w:r w:rsidR="00CA6BE7" w:rsidRPr="001002C2">
        <w:t>,</w:t>
      </w:r>
      <w:r w:rsidR="00F54712" w:rsidRPr="001002C2">
        <w:t xml:space="preserve"> именуемое в </w:t>
      </w:r>
      <w:r>
        <w:t xml:space="preserve">дальнейшем «Экспедитор», в лице </w:t>
      </w:r>
      <w:r w:rsidR="00F54712" w:rsidRPr="009F5C2C">
        <w:t xml:space="preserve">Суриной Марии Игоревны - Управляющего директора бизнес-единицы ООО </w:t>
      </w:r>
      <w:r w:rsidR="00635290" w:rsidRPr="009F5C2C">
        <w:t>«</w:t>
      </w:r>
      <w:r w:rsidR="00F54712" w:rsidRPr="009F5C2C">
        <w:t>РГФ</w:t>
      </w:r>
      <w:r w:rsidR="00635290" w:rsidRPr="009F5C2C">
        <w:t>»</w:t>
      </w:r>
      <w:r w:rsidR="005F7B2A" w:rsidRPr="009F5C2C">
        <w:t xml:space="preserve"> -</w:t>
      </w:r>
      <w:r w:rsidR="00635290" w:rsidRPr="009F5C2C">
        <w:t xml:space="preserve"> </w:t>
      </w:r>
      <w:r w:rsidR="00F54712" w:rsidRPr="009F5C2C">
        <w:t xml:space="preserve">управляющей организации ООО «Спецтрансгарант», действующего на основании доверенности № </w:t>
      </w:r>
      <w:r w:rsidR="00BB511F" w:rsidRPr="009F5C2C">
        <w:t>019</w:t>
      </w:r>
      <w:r w:rsidR="006C3A83" w:rsidRPr="009F5C2C">
        <w:t>/</w:t>
      </w:r>
      <w:r w:rsidR="00BB511F" w:rsidRPr="009F5C2C">
        <w:t>17</w:t>
      </w:r>
      <w:r w:rsidR="007C3A40" w:rsidRPr="009F5C2C">
        <w:t>/СТГ</w:t>
      </w:r>
      <w:r w:rsidR="00F54712" w:rsidRPr="009F5C2C">
        <w:t xml:space="preserve"> от </w:t>
      </w:r>
      <w:r w:rsidR="00BB511F" w:rsidRPr="009F5C2C">
        <w:t>01</w:t>
      </w:r>
      <w:r w:rsidR="00F54712" w:rsidRPr="009F5C2C">
        <w:t>.1</w:t>
      </w:r>
      <w:r w:rsidR="007C3A40" w:rsidRPr="009F5C2C">
        <w:t>2</w:t>
      </w:r>
      <w:r w:rsidR="00242461" w:rsidRPr="009F5C2C">
        <w:t>.</w:t>
      </w:r>
      <w:r w:rsidR="00BB511F" w:rsidRPr="009F5C2C">
        <w:t>2016</w:t>
      </w:r>
      <w:r w:rsidR="00027C74" w:rsidRPr="009F5C2C">
        <w:t>г</w:t>
      </w:r>
      <w:r w:rsidR="00F54712" w:rsidRPr="009F5C2C">
        <w:t>., с одной стороны,</w:t>
      </w:r>
      <w:r w:rsidR="00D2197E" w:rsidRPr="009F5C2C">
        <w:t xml:space="preserve"> </w:t>
      </w:r>
      <w:r w:rsidR="00F54712" w:rsidRPr="009F5C2C">
        <w:t>и</w:t>
      </w:r>
    </w:p>
    <w:p w:rsidR="000528C4" w:rsidRPr="000528C4" w:rsidRDefault="007205FF" w:rsidP="000528C4">
      <w:pPr>
        <w:suppressAutoHyphens/>
        <w:ind w:firstLine="567"/>
        <w:jc w:val="both"/>
      </w:pPr>
      <w:r>
        <w:rPr>
          <w:b/>
          <w:bCs/>
        </w:rPr>
        <w:t xml:space="preserve">                        </w:t>
      </w:r>
      <w:r w:rsidRPr="00BB511F">
        <w:rPr>
          <w:bCs/>
        </w:rPr>
        <w:t xml:space="preserve"> </w:t>
      </w:r>
      <w:r w:rsidR="000528C4" w:rsidRPr="000528C4">
        <w:t>именуемое в дальнейшем «Клиент», в лице</w:t>
      </w:r>
      <w:r w:rsidR="008D68BA">
        <w:t xml:space="preserve"> </w:t>
      </w:r>
      <w:r w:rsidR="0033646A">
        <w:t xml:space="preserve">             </w:t>
      </w:r>
      <w:r w:rsidR="000528C4" w:rsidRPr="000528C4">
        <w:t xml:space="preserve">действующего на </w:t>
      </w:r>
      <w:r w:rsidR="008D68BA" w:rsidRPr="000528C4">
        <w:t xml:space="preserve">основании </w:t>
      </w:r>
      <w:r w:rsidR="00EF0F01">
        <w:t>Устава</w:t>
      </w:r>
      <w:r w:rsidR="000528C4" w:rsidRPr="000528C4">
        <w:t>, с другой стороны, именуемые в настоящем договоре каждая в отдельности – «Сторона», совместно – «Стороны», заключили настоящий договор (далее – «Договор») о нижеследующем:</w:t>
      </w:r>
    </w:p>
    <w:p w:rsidR="00CA6BE7" w:rsidRPr="001002C2" w:rsidRDefault="00CA6BE7" w:rsidP="00D95609">
      <w:pPr>
        <w:ind w:firstLine="567"/>
        <w:jc w:val="both"/>
      </w:pPr>
    </w:p>
    <w:p w:rsidR="00CA6BE7" w:rsidRPr="001002C2" w:rsidRDefault="00CA6BE7" w:rsidP="00250830">
      <w:pPr>
        <w:numPr>
          <w:ilvl w:val="0"/>
          <w:numId w:val="44"/>
        </w:numPr>
        <w:suppressAutoHyphens/>
        <w:jc w:val="center"/>
        <w:rPr>
          <w:b/>
          <w:bCs/>
        </w:rPr>
      </w:pPr>
      <w:r w:rsidRPr="001002C2">
        <w:rPr>
          <w:b/>
          <w:bCs/>
        </w:rPr>
        <w:t xml:space="preserve">ТЕРМИНЫ, ОПРЕДЕЛЕНИЯ И СОКРАЩЕНИЯ, ПРИМЕНЯЕМЫЕ </w:t>
      </w:r>
    </w:p>
    <w:p w:rsidR="00CA6BE7" w:rsidRPr="001002C2" w:rsidRDefault="00CA6BE7" w:rsidP="00250830">
      <w:pPr>
        <w:suppressAutoHyphens/>
        <w:ind w:left="720"/>
        <w:jc w:val="center"/>
        <w:rPr>
          <w:b/>
          <w:bCs/>
        </w:rPr>
      </w:pPr>
      <w:r w:rsidRPr="001002C2">
        <w:rPr>
          <w:b/>
          <w:bCs/>
        </w:rPr>
        <w:t>В ДОГОВОРЕ</w:t>
      </w:r>
    </w:p>
    <w:p w:rsidR="00CA6BE7" w:rsidRPr="001002C2" w:rsidRDefault="00CA6BE7" w:rsidP="00250830">
      <w:pPr>
        <w:suppressAutoHyphens/>
        <w:ind w:left="720"/>
        <w:jc w:val="center"/>
        <w:rPr>
          <w:b/>
          <w:bCs/>
        </w:rPr>
      </w:pP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 xml:space="preserve">С целью единообразного толкования, а также для целей настоящего Договора нижеуказанные термины и сокращения будут иметь следующее значение: </w:t>
      </w:r>
    </w:p>
    <w:p w:rsidR="00CA6BE7" w:rsidRPr="006A379B" w:rsidRDefault="00CA6BE7" w:rsidP="00250830">
      <w:pPr>
        <w:numPr>
          <w:ilvl w:val="1"/>
          <w:numId w:val="1"/>
        </w:numPr>
        <w:tabs>
          <w:tab w:val="num" w:pos="1080"/>
        </w:tabs>
        <w:suppressAutoHyphens/>
        <w:ind w:left="0" w:firstLine="540"/>
        <w:jc w:val="both"/>
      </w:pPr>
      <w:r w:rsidRPr="006A379B">
        <w:rPr>
          <w:b/>
          <w:bCs/>
        </w:rPr>
        <w:t>«Контейнер»</w:t>
      </w:r>
      <w:r w:rsidRPr="006A379B">
        <w:t xml:space="preserve"> – означает специализированный контейнер-цистерна (танк-контейнер), соответствующий стандарту </w:t>
      </w:r>
      <w:r w:rsidRPr="006A379B">
        <w:rPr>
          <w:lang w:val="en-US"/>
        </w:rPr>
        <w:t>IMO</w:t>
      </w:r>
      <w:r w:rsidRPr="006A379B">
        <w:t xml:space="preserve"> - </w:t>
      </w:r>
      <w:r w:rsidR="008D68BA" w:rsidRPr="006A379B">
        <w:t>1, IMO</w:t>
      </w:r>
      <w:r w:rsidRPr="006A379B">
        <w:t xml:space="preserve"> - 5, требованиям Международной конвенции по безопасным контейнерам и другим стандартам, прошедшим сертификацию в Российском Морском Регистре Судоходства</w:t>
      </w:r>
      <w:r w:rsidR="00910772">
        <w:t xml:space="preserve"> (или ином уполномоченном классификационном обществе)</w:t>
      </w:r>
      <w:r w:rsidRPr="006A379B">
        <w:t xml:space="preserve"> и предназначенный для перевозки наливных химических грузов, принадлежащий Экспедитору на праве собственности</w:t>
      </w:r>
      <w:r w:rsidR="00B16429">
        <w:t xml:space="preserve">, аренды </w:t>
      </w:r>
      <w:r w:rsidRPr="006A379B">
        <w:t>и/или на ином законном основании.</w:t>
      </w:r>
    </w:p>
    <w:p w:rsidR="00CA6BE7" w:rsidRPr="006A379B" w:rsidRDefault="00CA6BE7" w:rsidP="00250830">
      <w:pPr>
        <w:numPr>
          <w:ilvl w:val="1"/>
          <w:numId w:val="1"/>
        </w:numPr>
        <w:tabs>
          <w:tab w:val="num" w:pos="0"/>
          <w:tab w:val="num" w:pos="1080"/>
        </w:tabs>
        <w:suppressAutoHyphens/>
        <w:ind w:left="0" w:firstLine="495"/>
        <w:jc w:val="both"/>
      </w:pPr>
      <w:r w:rsidRPr="006A379B">
        <w:rPr>
          <w:b/>
          <w:bCs/>
        </w:rPr>
        <w:t>«Платформа»</w:t>
      </w:r>
      <w:r w:rsidRPr="006A379B">
        <w:t xml:space="preserve"> – означает железнодорожную платформу для перевозки Контейнеров, принадлежащую Экспедитору на правах собственности, аренды</w:t>
      </w:r>
      <w:r w:rsidR="003574AD">
        <w:t xml:space="preserve"> </w:t>
      </w:r>
      <w:r w:rsidRPr="006A379B">
        <w:t>или ином законном основании.</w:t>
      </w:r>
    </w:p>
    <w:p w:rsidR="00CA51E2" w:rsidRPr="001002C2" w:rsidRDefault="00CA6BE7" w:rsidP="00250830">
      <w:pPr>
        <w:numPr>
          <w:ilvl w:val="1"/>
          <w:numId w:val="1"/>
        </w:numPr>
        <w:tabs>
          <w:tab w:val="num" w:pos="0"/>
          <w:tab w:val="num" w:pos="1080"/>
        </w:tabs>
        <w:suppressAutoHyphens/>
        <w:ind w:left="0" w:firstLine="495"/>
        <w:jc w:val="both"/>
        <w:rPr>
          <w:color w:val="000000"/>
        </w:rPr>
      </w:pPr>
      <w:r w:rsidRPr="001C7B3D">
        <w:rPr>
          <w:b/>
          <w:bCs/>
          <w:color w:val="000000"/>
        </w:rPr>
        <w:t>«Груз»</w:t>
      </w:r>
      <w:r w:rsidRPr="001C7B3D">
        <w:rPr>
          <w:color w:val="000000"/>
        </w:rPr>
        <w:t xml:space="preserve"> – означает наливные грузы Клиента, согласованные Сторона</w:t>
      </w:r>
      <w:r w:rsidRPr="001002C2">
        <w:rPr>
          <w:color w:val="000000"/>
        </w:rPr>
        <w:t>ми в дополнительных соглашениях к настоящему Договору.</w:t>
      </w:r>
    </w:p>
    <w:p w:rsidR="001F6649" w:rsidRPr="001002C2" w:rsidRDefault="00CA6BE7" w:rsidP="00250830">
      <w:pPr>
        <w:numPr>
          <w:ilvl w:val="1"/>
          <w:numId w:val="1"/>
        </w:numPr>
        <w:tabs>
          <w:tab w:val="num" w:pos="0"/>
          <w:tab w:val="num" w:pos="1080"/>
        </w:tabs>
        <w:suppressAutoHyphens/>
        <w:ind w:left="0" w:firstLine="495"/>
        <w:jc w:val="both"/>
        <w:rPr>
          <w:color w:val="000000"/>
        </w:rPr>
      </w:pPr>
      <w:r w:rsidRPr="001002C2">
        <w:rPr>
          <w:b/>
          <w:bCs/>
          <w:color w:val="000000"/>
        </w:rPr>
        <w:t>«Услуги»</w:t>
      </w:r>
      <w:r w:rsidRPr="001002C2">
        <w:rPr>
          <w:color w:val="000000"/>
        </w:rPr>
        <w:t xml:space="preserve"> – означает транспортно-экспедиционные услуги, оказываемые Экспедитором Клиенту в соответствии с настоящим Договором</w:t>
      </w:r>
      <w:r w:rsidR="00CA51E2" w:rsidRPr="001002C2">
        <w:rPr>
          <w:color w:val="000000"/>
        </w:rPr>
        <w:t>, в том числе платежно-финансовые услуги, услуги по предоставлению принадлежащего на праве собственности или на праве аренды (в том числе финансовой аренды (лизинга</w:t>
      </w:r>
      <w:r w:rsidR="0071726A" w:rsidRPr="001002C2">
        <w:rPr>
          <w:color w:val="000000"/>
        </w:rPr>
        <w:t>)</w:t>
      </w:r>
      <w:r w:rsidR="00CA51E2" w:rsidRPr="001002C2">
        <w:rPr>
          <w:color w:val="000000"/>
        </w:rPr>
        <w:t>) железнодорожного подвижного состава и (или) Контейнеров для осуществления международных перевозок, связанных с перевозкой Грузов в Контейнерах Экспедитора по железным дорогам Российской Федерации</w:t>
      </w:r>
      <w:r w:rsidR="0061522D">
        <w:rPr>
          <w:color w:val="000000"/>
        </w:rPr>
        <w:t xml:space="preserve">, </w:t>
      </w:r>
      <w:r w:rsidR="00CA51E2" w:rsidRPr="001002C2">
        <w:rPr>
          <w:color w:val="000000"/>
        </w:rPr>
        <w:t>СНГ</w:t>
      </w:r>
      <w:r w:rsidR="0061522D">
        <w:rPr>
          <w:color w:val="000000"/>
        </w:rPr>
        <w:t xml:space="preserve"> </w:t>
      </w:r>
      <w:r w:rsidR="0061522D" w:rsidRPr="00C74F4C">
        <w:rPr>
          <w:color w:val="000000"/>
        </w:rPr>
        <w:t>и дальнему зарубежью</w:t>
      </w:r>
      <w:r w:rsidR="00CA51E2" w:rsidRPr="001002C2">
        <w:rPr>
          <w:color w:val="000000"/>
        </w:rPr>
        <w:t>, со станции погрузки до станции выгрузки, согласованных Сторонами в дополнительных соглашениях.</w:t>
      </w:r>
    </w:p>
    <w:p w:rsidR="001F6649" w:rsidRPr="001002C2" w:rsidRDefault="00CA6BE7" w:rsidP="00250830">
      <w:pPr>
        <w:numPr>
          <w:ilvl w:val="1"/>
          <w:numId w:val="1"/>
        </w:numPr>
        <w:tabs>
          <w:tab w:val="num" w:pos="0"/>
          <w:tab w:val="num" w:pos="1080"/>
        </w:tabs>
        <w:suppressAutoHyphens/>
        <w:ind w:left="0" w:firstLine="495"/>
        <w:jc w:val="both"/>
      </w:pPr>
      <w:r w:rsidRPr="001002C2">
        <w:rPr>
          <w:b/>
          <w:bCs/>
        </w:rPr>
        <w:t>«Перевозчик»</w:t>
      </w:r>
      <w:r w:rsidRPr="001002C2">
        <w:t xml:space="preserve"> – означает </w:t>
      </w:r>
      <w:r w:rsidR="00783A37">
        <w:t>О</w:t>
      </w:r>
      <w:r w:rsidRPr="001002C2">
        <w:t>АО «РЖД» либо другая организация, имеющая право выполнять перевозку грузов железнодорожным транспортом (согласно Транспортному уставу).</w:t>
      </w:r>
    </w:p>
    <w:p w:rsidR="00CA6BE7" w:rsidRPr="001002C2" w:rsidRDefault="00CA6BE7" w:rsidP="002D2807">
      <w:pPr>
        <w:tabs>
          <w:tab w:val="left" w:pos="4155"/>
        </w:tabs>
        <w:suppressAutoHyphens/>
        <w:spacing w:before="240"/>
        <w:jc w:val="center"/>
        <w:rPr>
          <w:b/>
          <w:bCs/>
          <w:lang w:val="en-US"/>
        </w:rPr>
      </w:pPr>
      <w:r w:rsidRPr="001002C2">
        <w:rPr>
          <w:b/>
          <w:bCs/>
        </w:rPr>
        <w:t>2. ПРЕДМЕТ ДОГОВОРА</w:t>
      </w:r>
    </w:p>
    <w:p w:rsidR="00CA6BE7" w:rsidRPr="001002C2" w:rsidRDefault="00CA6BE7" w:rsidP="00250830">
      <w:pPr>
        <w:tabs>
          <w:tab w:val="left" w:pos="4155"/>
        </w:tabs>
        <w:suppressAutoHyphens/>
        <w:jc w:val="center"/>
        <w:rPr>
          <w:b/>
          <w:bCs/>
          <w:lang w:val="en-US"/>
        </w:rPr>
      </w:pPr>
    </w:p>
    <w:p w:rsidR="001F6649" w:rsidRPr="001002C2" w:rsidRDefault="00CA6BE7" w:rsidP="00250830">
      <w:pPr>
        <w:numPr>
          <w:ilvl w:val="1"/>
          <w:numId w:val="2"/>
        </w:numPr>
        <w:tabs>
          <w:tab w:val="clear" w:pos="855"/>
          <w:tab w:val="left" w:pos="-1440"/>
          <w:tab w:val="num" w:pos="0"/>
          <w:tab w:val="left" w:pos="993"/>
        </w:tabs>
        <w:suppressAutoHyphens/>
        <w:ind w:left="0" w:firstLine="540"/>
        <w:jc w:val="both"/>
        <w:rPr>
          <w:b/>
          <w:bCs/>
          <w:color w:val="000000"/>
        </w:rPr>
      </w:pPr>
      <w:r w:rsidRPr="001002C2">
        <w:rPr>
          <w:color w:val="000000"/>
        </w:rPr>
        <w:t>Экспедитор</w:t>
      </w:r>
      <w:r w:rsidRPr="001002C2">
        <w:rPr>
          <w:b/>
          <w:bCs/>
          <w:color w:val="000000"/>
        </w:rPr>
        <w:t xml:space="preserve"> </w:t>
      </w:r>
      <w:r w:rsidRPr="001002C2">
        <w:rPr>
          <w:color w:val="000000"/>
        </w:rPr>
        <w:t xml:space="preserve">обязуется по заявке Клиента, за вознаграждение и за счет Клиента выполнить и/или организовать </w:t>
      </w:r>
      <w:r w:rsidR="00CA51E2" w:rsidRPr="001002C2">
        <w:rPr>
          <w:color w:val="000000"/>
        </w:rPr>
        <w:t>оказание Услуг, связанных с перевозкой Грузов в заявленных объемах</w:t>
      </w:r>
      <w:r w:rsidR="00BB1B5B" w:rsidRPr="001002C2">
        <w:rPr>
          <w:color w:val="000000"/>
        </w:rPr>
        <w:t xml:space="preserve"> по согласованному маршруту</w:t>
      </w:r>
      <w:r w:rsidR="00B76E25" w:rsidRPr="001002C2">
        <w:rPr>
          <w:color w:val="000000"/>
        </w:rPr>
        <w:t>.</w:t>
      </w:r>
    </w:p>
    <w:p w:rsidR="00CA6BE7" w:rsidRPr="001002C2" w:rsidRDefault="00CA6BE7" w:rsidP="00250830">
      <w:pPr>
        <w:numPr>
          <w:ilvl w:val="1"/>
          <w:numId w:val="2"/>
        </w:numPr>
        <w:tabs>
          <w:tab w:val="clear" w:pos="855"/>
          <w:tab w:val="left" w:pos="-1440"/>
          <w:tab w:val="num" w:pos="0"/>
          <w:tab w:val="left" w:pos="993"/>
        </w:tabs>
        <w:suppressAutoHyphens/>
        <w:ind w:left="0" w:firstLine="540"/>
        <w:jc w:val="both"/>
      </w:pPr>
      <w:r w:rsidRPr="001002C2">
        <w:t>Клиент обязуется принять и оплатить Услуги Экспедитора в порядке и ценах, установленных настоящим Договором, приложениями и дополнительными соглашениями к нему.</w:t>
      </w:r>
    </w:p>
    <w:p w:rsidR="00190C6A" w:rsidRPr="001002C2" w:rsidRDefault="00CA6BE7" w:rsidP="00240F62">
      <w:pPr>
        <w:numPr>
          <w:ilvl w:val="1"/>
          <w:numId w:val="2"/>
        </w:numPr>
        <w:tabs>
          <w:tab w:val="clear" w:pos="855"/>
          <w:tab w:val="left" w:pos="-1440"/>
          <w:tab w:val="num" w:pos="0"/>
          <w:tab w:val="left" w:pos="993"/>
        </w:tabs>
        <w:suppressAutoHyphens/>
        <w:spacing w:after="240"/>
        <w:ind w:left="0" w:firstLine="540"/>
        <w:jc w:val="both"/>
      </w:pPr>
      <w:r w:rsidRPr="001002C2">
        <w:t>Деятельность Сторон регламентируется настоящим Договором, а также действующим законодательством Российской Федерации.</w:t>
      </w:r>
    </w:p>
    <w:p w:rsidR="00CA6BE7" w:rsidRPr="001002C2" w:rsidRDefault="00CA6BE7" w:rsidP="00250830">
      <w:pPr>
        <w:tabs>
          <w:tab w:val="left" w:pos="-1440"/>
          <w:tab w:val="num" w:pos="1800"/>
        </w:tabs>
        <w:suppressAutoHyphens/>
        <w:jc w:val="center"/>
        <w:rPr>
          <w:b/>
          <w:bCs/>
        </w:rPr>
      </w:pPr>
      <w:r w:rsidRPr="001002C2">
        <w:rPr>
          <w:b/>
          <w:bCs/>
        </w:rPr>
        <w:t>3. ПРАВА И ОБЯЗАННОСТИ СТОРОН</w:t>
      </w:r>
    </w:p>
    <w:p w:rsidR="00A115CC" w:rsidRPr="001002C2" w:rsidRDefault="00A115CC" w:rsidP="00250830">
      <w:pPr>
        <w:tabs>
          <w:tab w:val="left" w:pos="-1440"/>
        </w:tabs>
        <w:suppressAutoHyphens/>
        <w:ind w:left="495"/>
        <w:outlineLvl w:val="0"/>
        <w:rPr>
          <w:b/>
          <w:bCs/>
        </w:rPr>
      </w:pPr>
    </w:p>
    <w:p w:rsidR="00CA6BE7" w:rsidRPr="001002C2" w:rsidRDefault="00CA6BE7" w:rsidP="00250830">
      <w:pPr>
        <w:tabs>
          <w:tab w:val="left" w:pos="-1440"/>
        </w:tabs>
        <w:suppressAutoHyphens/>
        <w:ind w:left="495"/>
        <w:outlineLvl w:val="0"/>
        <w:rPr>
          <w:b/>
          <w:bCs/>
        </w:rPr>
      </w:pPr>
      <w:r w:rsidRPr="001002C2">
        <w:rPr>
          <w:b/>
          <w:bCs/>
        </w:rPr>
        <w:t>3.1. Экспедитор обязан:</w:t>
      </w:r>
    </w:p>
    <w:p w:rsidR="00CA6BE7" w:rsidRPr="001002C2" w:rsidRDefault="00CA6BE7" w:rsidP="00250830">
      <w:pPr>
        <w:tabs>
          <w:tab w:val="num" w:pos="1260"/>
        </w:tabs>
        <w:suppressAutoHyphens/>
        <w:ind w:firstLine="540"/>
        <w:jc w:val="both"/>
      </w:pPr>
      <w:r w:rsidRPr="001002C2">
        <w:t xml:space="preserve">3.1.1. Согласовать заявку Клиента в течение 3 (Трех) рабочих дней с момента ее получения или отправить отказ от согласования. </w:t>
      </w:r>
    </w:p>
    <w:p w:rsidR="00CA6BE7" w:rsidRPr="001002C2" w:rsidRDefault="00CA6BE7" w:rsidP="00250830">
      <w:pPr>
        <w:tabs>
          <w:tab w:val="num" w:pos="1260"/>
        </w:tabs>
        <w:suppressAutoHyphens/>
        <w:ind w:firstLine="540"/>
        <w:jc w:val="both"/>
      </w:pPr>
      <w:r w:rsidRPr="001002C2">
        <w:t>3.1.2. В соответствии с согласованными заявками Клиента предоставить под погрузку необходимое количество Контейнеров на Платформах, организовать оплату ж.д. тарифа за перевозку Груза, погруженного в Контейнеры.</w:t>
      </w:r>
    </w:p>
    <w:p w:rsidR="00CA6BE7" w:rsidRPr="001002C2" w:rsidRDefault="00CA6BE7" w:rsidP="00250830">
      <w:pPr>
        <w:suppressAutoHyphens/>
        <w:ind w:firstLine="540"/>
        <w:jc w:val="both"/>
      </w:pPr>
      <w:r w:rsidRPr="001002C2">
        <w:t xml:space="preserve">3.1.3. Предоставить </w:t>
      </w:r>
      <w:r w:rsidRPr="00FB2A37">
        <w:t>под погрузку</w:t>
      </w:r>
      <w:r w:rsidRPr="001002C2">
        <w:t xml:space="preserve"> Контейнеры на Платформах в технически исправном состоянии и пригодными в коммерческом отношении к перевозке Груза.</w:t>
      </w:r>
    </w:p>
    <w:p w:rsidR="00CA6BE7" w:rsidRPr="001002C2" w:rsidRDefault="00CA6BE7" w:rsidP="00250830">
      <w:pPr>
        <w:tabs>
          <w:tab w:val="num" w:pos="540"/>
        </w:tabs>
        <w:suppressAutoHyphens/>
        <w:ind w:firstLine="540"/>
        <w:jc w:val="both"/>
      </w:pPr>
      <w:r w:rsidRPr="001002C2">
        <w:t xml:space="preserve">3.1.4. На основании письменного запроса Клиента предоставлять Клиенту (по рабочим дням) в электронном виде дислокацию Платформ, задействованных под перевозки Грузов в соответствии с заявками Клиента. </w:t>
      </w:r>
    </w:p>
    <w:p w:rsidR="00CA6BE7" w:rsidRPr="001002C2" w:rsidRDefault="00CA6BE7" w:rsidP="00250830">
      <w:pPr>
        <w:suppressAutoHyphens/>
        <w:ind w:firstLine="540"/>
        <w:jc w:val="both"/>
      </w:pPr>
      <w:r w:rsidRPr="001002C2">
        <w:t xml:space="preserve">3.1.5. В течение </w:t>
      </w:r>
      <w:r w:rsidR="00CA51E2" w:rsidRPr="001002C2">
        <w:rPr>
          <w:color w:val="000000"/>
        </w:rPr>
        <w:t xml:space="preserve">1 </w:t>
      </w:r>
      <w:r w:rsidRPr="001002C2">
        <w:rPr>
          <w:color w:val="000000"/>
        </w:rPr>
        <w:t>(</w:t>
      </w:r>
      <w:r w:rsidR="00CA51E2" w:rsidRPr="001002C2">
        <w:rPr>
          <w:color w:val="000000"/>
        </w:rPr>
        <w:t>Одного</w:t>
      </w:r>
      <w:r w:rsidRPr="001002C2">
        <w:rPr>
          <w:color w:val="000000"/>
        </w:rPr>
        <w:t>) рабоч</w:t>
      </w:r>
      <w:r w:rsidR="00CA51E2" w:rsidRPr="001002C2">
        <w:rPr>
          <w:color w:val="000000"/>
        </w:rPr>
        <w:t>его</w:t>
      </w:r>
      <w:r w:rsidRPr="001002C2">
        <w:rPr>
          <w:color w:val="000000"/>
        </w:rPr>
        <w:t xml:space="preserve"> дн</w:t>
      </w:r>
      <w:r w:rsidR="00CA51E2" w:rsidRPr="001002C2">
        <w:rPr>
          <w:color w:val="000000"/>
        </w:rPr>
        <w:t>я</w:t>
      </w:r>
      <w:r w:rsidRPr="001002C2">
        <w:t xml:space="preserve"> со дня получения уведомления Клиента о неисправных (поврежденных) Платформах или Контейнерах (п. 3.3.</w:t>
      </w:r>
      <w:r w:rsidR="00C71FC5">
        <w:t>7</w:t>
      </w:r>
      <w:r w:rsidRPr="001002C2">
        <w:t>. настоящего Договора) или невозможности выгрузки Груза из Контейнера по техническим причинам (п. 3.3.</w:t>
      </w:r>
      <w:r w:rsidR="00C71FC5">
        <w:t>8</w:t>
      </w:r>
      <w:r w:rsidRPr="001002C2">
        <w:t xml:space="preserve">. настоящего Договора) сообщить Клиенту в письменной форме решение о его дальнейших действиях. </w:t>
      </w:r>
    </w:p>
    <w:p w:rsidR="00CA6BE7" w:rsidRPr="001002C2" w:rsidRDefault="00CA6BE7" w:rsidP="00250830">
      <w:pPr>
        <w:tabs>
          <w:tab w:val="num" w:pos="1710"/>
        </w:tabs>
        <w:suppressAutoHyphens/>
        <w:ind w:firstLine="540"/>
        <w:jc w:val="both"/>
      </w:pPr>
      <w:r w:rsidRPr="001002C2">
        <w:t>3.1.6. Заблаговременно, но не позднее</w:t>
      </w:r>
      <w:r w:rsidR="009F60F1">
        <w:t>, чем за</w:t>
      </w:r>
      <w:r w:rsidRPr="001002C2">
        <w:t xml:space="preserve"> 2 (Дв</w:t>
      </w:r>
      <w:r w:rsidR="009F60F1">
        <w:t>а</w:t>
      </w:r>
      <w:r w:rsidRPr="001002C2">
        <w:t>) календарных дн</w:t>
      </w:r>
      <w:r w:rsidR="009F60F1">
        <w:t>я</w:t>
      </w:r>
      <w:r w:rsidRPr="001002C2">
        <w:t xml:space="preserve"> до прибытия Контейнеров и Платформ в груженом состоянии на станцию выгрузки, направить Клиенту инструкции по заполнению железнодорожных накладных на возврат Контейнеров и Платформ на станцию погрузки посредством факсимильной связи или электронной почты.</w:t>
      </w:r>
    </w:p>
    <w:p w:rsidR="00CA6BE7" w:rsidRPr="001002C2" w:rsidRDefault="00CA6BE7" w:rsidP="00250830">
      <w:pPr>
        <w:tabs>
          <w:tab w:val="num" w:pos="1710"/>
        </w:tabs>
        <w:suppressAutoHyphens/>
        <w:ind w:firstLine="540"/>
        <w:jc w:val="both"/>
      </w:pPr>
      <w:r w:rsidRPr="001002C2">
        <w:t>3.1.7. В случае прекращения оказания Услуг (частично или полностью) по настоящему Договору предоставить Клиенту письменную инструкцию по отправке выводимых из работы по настоящему Договору Контейнеров и Платформ (</w:t>
      </w:r>
      <w:r w:rsidR="007802AF">
        <w:t xml:space="preserve">Все расходы, связанные с отправкой Контейнеров и Платформ в соответствии с инструкцией </w:t>
      </w:r>
      <w:r w:rsidR="000D3A58">
        <w:t>Экспедитора,</w:t>
      </w:r>
      <w:r w:rsidRPr="001002C2">
        <w:t xml:space="preserve"> производятся за счет Клиента).</w:t>
      </w:r>
    </w:p>
    <w:p w:rsidR="00CA6BE7" w:rsidRPr="001002C2" w:rsidRDefault="00CA6BE7" w:rsidP="00250830">
      <w:pPr>
        <w:tabs>
          <w:tab w:val="num" w:pos="1440"/>
        </w:tabs>
        <w:suppressAutoHyphens/>
        <w:ind w:firstLine="540"/>
        <w:jc w:val="both"/>
      </w:pPr>
      <w:r w:rsidRPr="001002C2">
        <w:t>3.1.8. По отдельному письменному соглашению Сторон выполнить и/или организовать выполнение прочих Услуг, связанных с перевозкой Грузов.</w:t>
      </w:r>
    </w:p>
    <w:p w:rsidR="00CA6BE7" w:rsidRPr="001002C2" w:rsidRDefault="00CA6BE7" w:rsidP="00250830">
      <w:pPr>
        <w:tabs>
          <w:tab w:val="num" w:pos="1440"/>
        </w:tabs>
        <w:suppressAutoHyphens/>
        <w:ind w:firstLine="540"/>
        <w:jc w:val="both"/>
      </w:pPr>
      <w:r w:rsidRPr="001002C2">
        <w:t>3.1.9. Информировать Клиента о касающихся его спорных вопросах, возникающих в ходе исполнения Договора, об обстоятельствах, препятствующих качественному исполнению Экспедитором заявок Клиента или обусловливающих невозможность их исполнения.</w:t>
      </w:r>
    </w:p>
    <w:p w:rsidR="00CA6BE7" w:rsidRPr="001002C2" w:rsidRDefault="00CA6BE7" w:rsidP="00250830">
      <w:pPr>
        <w:tabs>
          <w:tab w:val="num" w:pos="1440"/>
        </w:tabs>
        <w:suppressAutoHyphens/>
        <w:ind w:firstLine="540"/>
        <w:jc w:val="both"/>
      </w:pPr>
      <w:r w:rsidRPr="001002C2">
        <w:t>3.1.10. Своевременно информировать Клиента о вынужденных задержках в пути, авариях и других обстоятельствах, препятствующих своевременной доставке Груза.</w:t>
      </w:r>
    </w:p>
    <w:p w:rsidR="00CA6BE7" w:rsidRPr="001002C2" w:rsidRDefault="00CA6BE7" w:rsidP="00250830">
      <w:pPr>
        <w:tabs>
          <w:tab w:val="num" w:pos="1440"/>
        </w:tabs>
        <w:suppressAutoHyphens/>
        <w:ind w:firstLine="540"/>
        <w:jc w:val="both"/>
      </w:pPr>
      <w:r w:rsidRPr="001002C2">
        <w:t>3.1.11. Предоставлять Клиенту оригиналы договоров, заключенных Экспедитором от имени Клиента на основании выданной им доверенности.</w:t>
      </w:r>
    </w:p>
    <w:p w:rsidR="00CA6BE7" w:rsidRPr="001002C2" w:rsidRDefault="00CA6BE7" w:rsidP="00250830">
      <w:pPr>
        <w:tabs>
          <w:tab w:val="num" w:pos="1440"/>
        </w:tabs>
        <w:suppressAutoHyphens/>
        <w:ind w:firstLine="540"/>
        <w:jc w:val="both"/>
      </w:pPr>
      <w:r w:rsidRPr="001002C2">
        <w:t>3.1.12. Незамедлительно сообщать Клиенту обо всех письменных и устных требованиях, предписаниях и уведомлениях государственных органов о необходимости совершения непосредственно Клиентом определенных действий. Данное правило не распространяется на случаи, когда Экспедитор имеет право и возможность совершить предписываемое государственными органами действия самостоятельно; в таком случае он не обязан сообщать Клиенту о требованиях, предписаниях и уведомлениях государственных органов. В случае, если совершенные Клиентом действия или предоставленные документы не отвечают требованиям государственного органа, Экспедитор обязан немедленно известить Клиента о претензиях со стороны государственного органа (его должностного лица).</w:t>
      </w:r>
    </w:p>
    <w:p w:rsidR="00CA6BE7" w:rsidRPr="001002C2" w:rsidRDefault="00CA6BE7" w:rsidP="00250830">
      <w:pPr>
        <w:tabs>
          <w:tab w:val="left" w:pos="-1440"/>
          <w:tab w:val="num" w:pos="360"/>
          <w:tab w:val="num" w:pos="1260"/>
        </w:tabs>
        <w:suppressAutoHyphens/>
        <w:ind w:left="495"/>
        <w:jc w:val="both"/>
        <w:outlineLvl w:val="0"/>
        <w:rPr>
          <w:b/>
          <w:bCs/>
        </w:rPr>
      </w:pPr>
      <w:r w:rsidRPr="001002C2">
        <w:rPr>
          <w:b/>
          <w:bCs/>
        </w:rPr>
        <w:t>3.2. Экспедитор вправе:</w:t>
      </w:r>
    </w:p>
    <w:p w:rsidR="00CA6BE7" w:rsidRPr="001002C2" w:rsidRDefault="00CA6BE7" w:rsidP="00250830">
      <w:pPr>
        <w:tabs>
          <w:tab w:val="left" w:pos="-1440"/>
          <w:tab w:val="num" w:pos="360"/>
          <w:tab w:val="num" w:pos="1260"/>
        </w:tabs>
        <w:suppressAutoHyphens/>
        <w:ind w:firstLine="495"/>
        <w:jc w:val="both"/>
        <w:rPr>
          <w:color w:val="000000"/>
        </w:rPr>
      </w:pPr>
      <w:r w:rsidRPr="001002C2">
        <w:t xml:space="preserve">3.2.1. Не выполнять и/или не организовывать выполнение Услуг, не согласованных </w:t>
      </w:r>
      <w:r w:rsidR="008D68BA" w:rsidRPr="001002C2">
        <w:t>Сторонами в</w:t>
      </w:r>
      <w:r w:rsidRPr="001002C2">
        <w:rPr>
          <w:color w:val="000000"/>
        </w:rPr>
        <w:t xml:space="preserve"> </w:t>
      </w:r>
      <w:r w:rsidR="00656451" w:rsidRPr="001002C2">
        <w:rPr>
          <w:color w:val="000000"/>
        </w:rPr>
        <w:t>дополнительном соглашении и/или Заявке</w:t>
      </w:r>
      <w:r w:rsidRPr="001002C2">
        <w:rPr>
          <w:color w:val="000000"/>
        </w:rPr>
        <w:t>.</w:t>
      </w:r>
    </w:p>
    <w:p w:rsidR="00C74F4C" w:rsidRDefault="00CA6BE7" w:rsidP="00250830">
      <w:pPr>
        <w:tabs>
          <w:tab w:val="left" w:pos="-1440"/>
          <w:tab w:val="num" w:pos="360"/>
        </w:tabs>
        <w:suppressAutoHyphens/>
        <w:ind w:firstLine="495"/>
        <w:jc w:val="both"/>
      </w:pPr>
      <w:r w:rsidRPr="001002C2">
        <w:t>3.2.2. Приостановить организацию выполнения Услуг в случае нарушения Клиентом сроков оплаты Услуг и возмещения расходов Экспедитору, установленных настоящим Договором</w:t>
      </w:r>
      <w:r w:rsidRPr="0017742C">
        <w:t>.</w:t>
      </w:r>
      <w:r w:rsidR="00656451" w:rsidRPr="001002C2">
        <w:t xml:space="preserve"> </w:t>
      </w:r>
      <w:r w:rsidR="0017742C" w:rsidRPr="0017742C">
        <w:t>Расходы по удержанию Груза</w:t>
      </w:r>
      <w:r w:rsidR="007802AF">
        <w:t>, а также расходы, связанные с простоем Контейнеров и Платформ,</w:t>
      </w:r>
      <w:r w:rsidR="0017742C" w:rsidRPr="0017742C">
        <w:t xml:space="preserve"> Клиент обязан возместить Экспедитору в течение 5 (Пяти) рабочих дней с даты получения соответствующего требования.</w:t>
      </w:r>
    </w:p>
    <w:p w:rsidR="00CA6BE7" w:rsidRPr="001002C2" w:rsidRDefault="00CA6BE7" w:rsidP="00250830">
      <w:pPr>
        <w:tabs>
          <w:tab w:val="left" w:pos="-1440"/>
          <w:tab w:val="num" w:pos="360"/>
        </w:tabs>
        <w:suppressAutoHyphens/>
        <w:ind w:firstLine="495"/>
        <w:jc w:val="both"/>
      </w:pPr>
      <w:r w:rsidRPr="001002C2">
        <w:t>3.2.3. Привлекать к исполнению своих обязанностей по настоящему Договору третьих лиц и нести ответственность за их действия/бездействие как за свои собственные (при наличии их доказанной вины).</w:t>
      </w:r>
    </w:p>
    <w:p w:rsidR="00EA008F" w:rsidRPr="001002C2" w:rsidRDefault="00EA008F" w:rsidP="00726E63">
      <w:pPr>
        <w:tabs>
          <w:tab w:val="left" w:pos="-1440"/>
          <w:tab w:val="num" w:pos="360"/>
        </w:tabs>
        <w:suppressAutoHyphens/>
        <w:ind w:firstLine="495"/>
        <w:jc w:val="both"/>
      </w:pPr>
      <w:r w:rsidRPr="001002C2">
        <w:lastRenderedPageBreak/>
        <w:t>3.2.4</w:t>
      </w:r>
      <w:r w:rsidR="00D2197E">
        <w:t>.</w:t>
      </w:r>
      <w:r w:rsidR="00726E63" w:rsidRPr="001002C2">
        <w:t xml:space="preserve"> При необходимости по поручению Клиента и за его счет оказывать иные услуги, которые Стороны оговаривают в </w:t>
      </w:r>
      <w:r w:rsidR="00DE22B1" w:rsidRPr="001002C2">
        <w:t>д</w:t>
      </w:r>
      <w:r w:rsidR="00726E63" w:rsidRPr="001002C2">
        <w:t xml:space="preserve">ополнительных соглашениях к настоящему Договору. </w:t>
      </w:r>
    </w:p>
    <w:p w:rsidR="00CA6BE7" w:rsidRPr="001002C2" w:rsidRDefault="00CA6BE7" w:rsidP="00250830">
      <w:pPr>
        <w:tabs>
          <w:tab w:val="left" w:pos="-1440"/>
          <w:tab w:val="num" w:pos="567"/>
        </w:tabs>
        <w:suppressAutoHyphens/>
        <w:jc w:val="both"/>
        <w:outlineLvl w:val="0"/>
        <w:rPr>
          <w:b/>
          <w:bCs/>
        </w:rPr>
      </w:pPr>
      <w:r w:rsidRPr="001002C2">
        <w:rPr>
          <w:b/>
          <w:bCs/>
        </w:rPr>
        <w:tab/>
        <w:t>3.3. Клиент обязан:</w:t>
      </w:r>
    </w:p>
    <w:p w:rsidR="00CA6BE7" w:rsidRDefault="00CA6BE7" w:rsidP="00250830">
      <w:pPr>
        <w:suppressAutoHyphens/>
        <w:ind w:firstLine="540"/>
        <w:jc w:val="both"/>
      </w:pPr>
      <w:r w:rsidRPr="001002C2">
        <w:t xml:space="preserve">3.3.1. Направлять Экспедитору заявки </w:t>
      </w:r>
      <w:r w:rsidR="00656451" w:rsidRPr="001002C2">
        <w:rPr>
          <w:color w:val="000000"/>
        </w:rPr>
        <w:t>по форме, согласованной в</w:t>
      </w:r>
      <w:r w:rsidR="00F755FD" w:rsidRPr="001002C2">
        <w:rPr>
          <w:color w:val="000000"/>
        </w:rPr>
        <w:t xml:space="preserve"> </w:t>
      </w:r>
      <w:r w:rsidRPr="001002C2">
        <w:rPr>
          <w:color w:val="000000"/>
        </w:rPr>
        <w:t>Приложени</w:t>
      </w:r>
      <w:r w:rsidR="00F755FD" w:rsidRPr="001002C2">
        <w:rPr>
          <w:color w:val="000000"/>
        </w:rPr>
        <w:t>и</w:t>
      </w:r>
      <w:r w:rsidRPr="001002C2">
        <w:rPr>
          <w:color w:val="000000"/>
        </w:rPr>
        <w:t xml:space="preserve"> № 1 к настоящему Договору</w:t>
      </w:r>
      <w:r w:rsidR="00656451" w:rsidRPr="001002C2">
        <w:rPr>
          <w:color w:val="000000"/>
        </w:rPr>
        <w:t>,</w:t>
      </w:r>
      <w:r w:rsidRPr="001002C2">
        <w:rPr>
          <w:color w:val="000000"/>
        </w:rPr>
        <w:t xml:space="preserve"> с указанием плана перевозок (</w:t>
      </w:r>
      <w:r w:rsidR="00656451" w:rsidRPr="001002C2">
        <w:rPr>
          <w:color w:val="000000"/>
        </w:rPr>
        <w:t>маршрута</w:t>
      </w:r>
      <w:r w:rsidRPr="001002C2">
        <w:rPr>
          <w:color w:val="000000"/>
        </w:rPr>
        <w:t>, количество Контейнеров</w:t>
      </w:r>
      <w:r w:rsidRPr="001002C2">
        <w:t xml:space="preserve">, наименование перевозимого Груза, объем перевозимого Груза в течение месяца) за 7 (Семь) </w:t>
      </w:r>
      <w:r w:rsidRPr="009F5C2C">
        <w:t>рабочих дней до начала перевозок.</w:t>
      </w:r>
      <w:r w:rsidR="00F54712" w:rsidRPr="009F5C2C">
        <w:t xml:space="preserve"> </w:t>
      </w:r>
    </w:p>
    <w:p w:rsidR="0081312D" w:rsidRPr="003B3F39" w:rsidRDefault="0081312D" w:rsidP="0081312D">
      <w:pPr>
        <w:suppressAutoHyphens/>
        <w:ind w:firstLine="567"/>
        <w:jc w:val="both"/>
      </w:pPr>
      <w:r w:rsidRPr="003B3F39">
        <w:t>В случае отказа Клиента от выполнения обязательств по заявке, Клиент обязан возместить Экспедитору расходы, связанные с подсылом Контейнеров и Платформ</w:t>
      </w:r>
      <w:r w:rsidR="009940C1" w:rsidRPr="003B3F39">
        <w:t xml:space="preserve"> и/или с выводом Контейнеров и Платформ</w:t>
      </w:r>
      <w:r w:rsidR="009A0C13" w:rsidRPr="003B3F39">
        <w:t>, которые фактически были отправлены Экспедитором по заявке Клиента</w:t>
      </w:r>
      <w:r w:rsidRPr="003B3F39">
        <w:t>.</w:t>
      </w:r>
    </w:p>
    <w:p w:rsidR="0081312D" w:rsidRPr="003B3F39" w:rsidRDefault="0081312D" w:rsidP="0081312D">
      <w:pPr>
        <w:suppressAutoHyphens/>
        <w:ind w:firstLine="567"/>
        <w:jc w:val="both"/>
      </w:pPr>
      <w:r w:rsidRPr="003B3F39">
        <w:t xml:space="preserve">Расходы, связанные с подсылом порожних Контейнеров и Платформ под погрузку, согласно предоставленных заявок, а также расходы, связанные с отправкой порожних Контейнеров и Платформ на станции, указанные в инструкции Экспедитора на возврат, оплачиваются Клиентом в течение 5 (Пяти) рабочих дней с даты выставления счета. За время пользования Контейнерами и Платформами, начиная с даты отправки на станции погрузки, указанные в заявках Клиента, до прибытия Контейнеров и Платформ на станции, указанные в инструкциях Экспедитора на вывод, </w:t>
      </w:r>
      <w:r w:rsidR="00C37211" w:rsidRPr="003B3F39">
        <w:t>Клиентом уплачивается Экспедитору</w:t>
      </w:r>
      <w:r w:rsidRPr="003B3F39">
        <w:t xml:space="preserve"> плата за пользование парком в размере 1200,00 (Одна тысяча двести и 00/100) рублей, за каждый Контейнер в сутки</w:t>
      </w:r>
      <w:r w:rsidR="009A0C13" w:rsidRPr="003B3F39">
        <w:t xml:space="preserve"> без учёта НДС</w:t>
      </w:r>
      <w:r w:rsidRPr="003B3F39">
        <w:t xml:space="preserve"> и 1200,00 (Одна тысяча двести и 00/100) рублей, за каждую Платформу в сутки</w:t>
      </w:r>
      <w:r w:rsidR="009A0C13" w:rsidRPr="003B3F39">
        <w:t xml:space="preserve"> без учёта НДС</w:t>
      </w:r>
      <w:r w:rsidRPr="003B3F39">
        <w:t xml:space="preserve">. </w:t>
      </w:r>
      <w:r w:rsidR="009A0C13" w:rsidRPr="003B3F39">
        <w:t>Кроме того, НДС 18%.</w:t>
      </w:r>
    </w:p>
    <w:p w:rsidR="0081312D" w:rsidRPr="0081312D" w:rsidRDefault="0081312D" w:rsidP="0081312D">
      <w:pPr>
        <w:suppressAutoHyphens/>
        <w:ind w:firstLine="567"/>
        <w:jc w:val="both"/>
      </w:pPr>
      <w:r w:rsidRPr="003B3F39">
        <w:t xml:space="preserve">Денежные средства на оплату указанных выше расходов, связанных с отказом Клиента от перевозки, </w:t>
      </w:r>
      <w:r w:rsidR="00C37211" w:rsidRPr="003B3F39">
        <w:t xml:space="preserve">по решению Экспедитора </w:t>
      </w:r>
      <w:r w:rsidRPr="003B3F39">
        <w:t>могут быть удержаны Экспедитором из оплаченных Клиентом счетов на оплату перевозки, согласно предоставленных заявок</w:t>
      </w:r>
      <w:r w:rsidR="009A0C13" w:rsidRPr="003B3F39">
        <w:t>, либо счета</w:t>
      </w:r>
      <w:r w:rsidRPr="003B3F39">
        <w:t xml:space="preserve"> на оплату выставляются Экспедитором дополнительно.</w:t>
      </w:r>
      <w:r w:rsidRPr="0081312D">
        <w:t xml:space="preserve"> </w:t>
      </w:r>
    </w:p>
    <w:p w:rsidR="00F54712" w:rsidRPr="001002C2" w:rsidRDefault="00CA6BE7" w:rsidP="00F54712">
      <w:pPr>
        <w:tabs>
          <w:tab w:val="num" w:pos="360"/>
          <w:tab w:val="num" w:pos="1440"/>
        </w:tabs>
        <w:suppressAutoHyphens/>
        <w:ind w:firstLine="567"/>
        <w:jc w:val="both"/>
      </w:pPr>
      <w:r w:rsidRPr="009F5C2C">
        <w:t>3.3.</w:t>
      </w:r>
      <w:r w:rsidR="0087673C" w:rsidRPr="009F5C2C">
        <w:t>2</w:t>
      </w:r>
      <w:r w:rsidRPr="009F5C2C">
        <w:t xml:space="preserve">. </w:t>
      </w:r>
      <w:r w:rsidR="00F54712" w:rsidRPr="009F5C2C">
        <w:t>Организовывать и производить своими силами и за свой счет доставку Платформ (порожних или с Контейнерами) от железнодорожной станции назначения к местам погрузки/выгрузки и обратно.</w:t>
      </w:r>
    </w:p>
    <w:p w:rsidR="00CA6BE7" w:rsidRPr="001002C2" w:rsidRDefault="00CA6BE7" w:rsidP="00250830">
      <w:pPr>
        <w:tabs>
          <w:tab w:val="num" w:pos="360"/>
          <w:tab w:val="num" w:pos="1440"/>
        </w:tabs>
        <w:suppressAutoHyphens/>
        <w:ind w:firstLine="540"/>
        <w:jc w:val="both"/>
      </w:pPr>
      <w:r w:rsidRPr="001002C2">
        <w:t>3.3.</w:t>
      </w:r>
      <w:r w:rsidR="0087673C" w:rsidRPr="001002C2">
        <w:t>3</w:t>
      </w:r>
      <w:r w:rsidRPr="001002C2">
        <w:t>. Использовать Платформы по назначению и в соответствии с техническими нормами эксплуатации парка подвижного состава, в соответствии с Правилами перевозок грузов, а также с обеспечением мер пожарной безопасности. Не допускается осуществление перевозок Грузов, не предназначенных к перевозкам в данном виде подвижного состава, либо с превышением норм грузоподъемности вагонов.</w:t>
      </w:r>
    </w:p>
    <w:p w:rsidR="00656451" w:rsidRDefault="00656451" w:rsidP="00250830">
      <w:pPr>
        <w:suppressAutoHyphens/>
        <w:ind w:firstLine="540"/>
        <w:jc w:val="both"/>
      </w:pPr>
      <w:r w:rsidRPr="001002C2">
        <w:t>Не допускается использование Контейнеров в качестве безвозмездных мест хранения и осуществление перевозок Грузов, не предназначенных для перевозок в данных Контейнерах, либо перевозки с превышением норм загрузки</w:t>
      </w:r>
      <w:r w:rsidR="00C74F4C">
        <w:t xml:space="preserve"> или недолива в нарушение Правил перевозки опасных грузов.</w:t>
      </w:r>
    </w:p>
    <w:p w:rsidR="00172FD4" w:rsidRDefault="00CA6BE7" w:rsidP="00250830">
      <w:pPr>
        <w:suppressAutoHyphens/>
        <w:ind w:firstLine="540"/>
        <w:jc w:val="both"/>
      </w:pPr>
      <w:r w:rsidRPr="001002C2">
        <w:t>3.3.</w:t>
      </w:r>
      <w:r w:rsidR="0087673C" w:rsidRPr="001002C2">
        <w:t>4</w:t>
      </w:r>
      <w:r w:rsidRPr="001002C2">
        <w:t xml:space="preserve">. Осуществлять погрузку Грузов в Контейнеры, размещение и крепление Контейнеров на Платформах в соответствии </w:t>
      </w:r>
      <w:r w:rsidR="00656451" w:rsidRPr="001002C2">
        <w:t>со следующими документами</w:t>
      </w:r>
      <w:r w:rsidR="00172FD4">
        <w:t xml:space="preserve"> (в действующей редакции)</w:t>
      </w:r>
      <w:r w:rsidR="00656451" w:rsidRPr="001002C2">
        <w:t xml:space="preserve">: </w:t>
      </w:r>
    </w:p>
    <w:p w:rsidR="00172FD4" w:rsidRDefault="00172FD4" w:rsidP="00172FD4">
      <w:pPr>
        <w:suppressAutoHyphens/>
        <w:ind w:firstLine="540"/>
        <w:jc w:val="both"/>
      </w:pPr>
      <w:r>
        <w:t>«Федеральные нормы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(Зарегистрировано в Минюсте России 19.05.2014 N 32326) далее именуемые - «Правила промышленной безопасности»</w:t>
      </w:r>
    </w:p>
    <w:p w:rsidR="00172FD4" w:rsidRDefault="00172FD4" w:rsidP="00172FD4">
      <w:pPr>
        <w:suppressAutoHyphens/>
        <w:ind w:firstLine="540"/>
        <w:jc w:val="both"/>
      </w:pPr>
      <w:r>
        <w:t>«Правила безопасности при перевозке опасных грузов железнодорожным транспортом" (утв. Постановлением Госгортехнадзора РФ от 16.08.1994 N 50) (ред. от 20.06.2002), далее именуемые - «Правила безопасности»</w:t>
      </w:r>
    </w:p>
    <w:p w:rsidR="00172FD4" w:rsidRDefault="00172FD4" w:rsidP="00172FD4">
      <w:pPr>
        <w:suppressAutoHyphens/>
        <w:ind w:firstLine="540"/>
        <w:jc w:val="both"/>
      </w:pPr>
      <w:r>
        <w:t>"Правила перевозок опасных грузов по железным дорогам" (утв. СЖТ СНГ, протокол от 05.04.1996 N 15) (ред. от 19.05.2016), далее именуемые - «Правила перевозок опасных грузов»</w:t>
      </w:r>
    </w:p>
    <w:p w:rsidR="00172FD4" w:rsidRDefault="00172FD4" w:rsidP="00172FD4">
      <w:pPr>
        <w:suppressAutoHyphens/>
        <w:ind w:firstLine="540"/>
        <w:jc w:val="both"/>
      </w:pPr>
      <w:r>
        <w:t>Федеральный закон от 10.01.2003 N 18-ФЗ (ред. от 03.07.2016) "Устав железнодорожного транспорта Российской Федерации" (с изм. и доп., вступ. в силу) далее именуемый - «Транспортный устав»</w:t>
      </w:r>
    </w:p>
    <w:p w:rsidR="00172FD4" w:rsidRDefault="00172FD4" w:rsidP="00172FD4">
      <w:pPr>
        <w:suppressAutoHyphens/>
        <w:ind w:firstLine="540"/>
        <w:jc w:val="both"/>
      </w:pPr>
      <w:r>
        <w:t xml:space="preserve">«Правила пломбирования вагонов и контейнеров на железнодорожном транспорте» (Утверждены Приказом МПС РФ № 24 от 17.06.2003 </w:t>
      </w:r>
      <w:proofErr w:type="spellStart"/>
      <w:r>
        <w:t>г..Зарегистрировано</w:t>
      </w:r>
      <w:proofErr w:type="spellEnd"/>
      <w:r>
        <w:t xml:space="preserve"> в Минюсте РФ 19.06.2003 N 4770)</w:t>
      </w:r>
    </w:p>
    <w:p w:rsidR="00172FD4" w:rsidRDefault="00195A0A" w:rsidP="00172FD4">
      <w:pPr>
        <w:suppressAutoHyphens/>
        <w:ind w:firstLine="540"/>
        <w:jc w:val="both"/>
      </w:pPr>
      <w:r>
        <w:lastRenderedPageBreak/>
        <w:t>«</w:t>
      </w:r>
      <w:r w:rsidR="00172FD4">
        <w:t>ППБО-109-92. Правила пожарной безопасности на железнодорожном транспорте</w:t>
      </w:r>
      <w:r>
        <w:t>»</w:t>
      </w:r>
      <w:r w:rsidR="00172FD4">
        <w:t xml:space="preserve"> (утв. МПС РФ 11.11.1992 N ЦУО-112) (ред. от 06.12.2001) </w:t>
      </w:r>
    </w:p>
    <w:p w:rsidR="00172FD4" w:rsidRDefault="00172FD4" w:rsidP="00172FD4">
      <w:pPr>
        <w:suppressAutoHyphens/>
        <w:ind w:firstLine="540"/>
        <w:jc w:val="both"/>
      </w:pPr>
      <w:r>
        <w:t xml:space="preserve">Федеральный закон от 10.01.2003 N 17-ФЗ (ред. от 03.07.2016) </w:t>
      </w:r>
      <w:r w:rsidR="00195A0A">
        <w:t>«</w:t>
      </w:r>
      <w:r>
        <w:t>О железнодорожном транспорте в Российской Федерации</w:t>
      </w:r>
      <w:r w:rsidR="00195A0A">
        <w:t>»</w:t>
      </w:r>
    </w:p>
    <w:p w:rsidR="00172FD4" w:rsidRDefault="00195A0A" w:rsidP="00172FD4">
      <w:pPr>
        <w:suppressAutoHyphens/>
        <w:ind w:firstLine="540"/>
        <w:jc w:val="both"/>
      </w:pPr>
      <w:r>
        <w:t>«Правила</w:t>
      </w:r>
      <w:r w:rsidR="00172FD4">
        <w:t xml:space="preserve"> очистки и промывки вагонов и контейнеров после выгрузки груза», утвержденных приказом Министерства транспорта Российской Федерации (Минтранс России) N 119 от 10 апреля 2013г.</w:t>
      </w:r>
    </w:p>
    <w:p w:rsidR="00172FD4" w:rsidRDefault="00172FD4" w:rsidP="00172FD4">
      <w:pPr>
        <w:suppressAutoHyphens/>
        <w:ind w:firstLine="540"/>
        <w:jc w:val="both"/>
      </w:pPr>
      <w:r>
        <w:t>«Правила приема грузов, порожних грузовых вагонов к перевозке железнодорожным транспортом» (Зарегистрировано в Минюсте России 21.03.2017 N 46054)</w:t>
      </w:r>
    </w:p>
    <w:p w:rsidR="00172FD4" w:rsidRDefault="00172FD4" w:rsidP="00172FD4">
      <w:pPr>
        <w:suppressAutoHyphens/>
        <w:ind w:firstLine="540"/>
        <w:jc w:val="both"/>
      </w:pPr>
      <w:r>
        <w:t xml:space="preserve">«Технические условия размещения и крепления грузов в вагонах и контейнерах» (утв. МПС РФ 27.05.2003 N ЦМ-943) – </w:t>
      </w:r>
      <w:r w:rsidR="005A014F">
        <w:t>при</w:t>
      </w:r>
      <w:r>
        <w:t xml:space="preserve"> внутрироссийских перевозках;</w:t>
      </w:r>
    </w:p>
    <w:p w:rsidR="00172FD4" w:rsidRDefault="005A014F" w:rsidP="00172FD4">
      <w:pPr>
        <w:suppressAutoHyphens/>
        <w:ind w:firstLine="540"/>
        <w:jc w:val="both"/>
      </w:pPr>
      <w:r w:rsidRPr="005A014F">
        <w:t>«Технические условия размещения и крепления грузов (приложение 3 к СМГС)</w:t>
      </w:r>
      <w:r>
        <w:t xml:space="preserve"> – при международных перевозках;</w:t>
      </w:r>
    </w:p>
    <w:p w:rsidR="00172FD4" w:rsidRDefault="00195A0A" w:rsidP="00172FD4">
      <w:pPr>
        <w:suppressAutoHyphens/>
        <w:ind w:firstLine="540"/>
        <w:jc w:val="both"/>
      </w:pPr>
      <w:r>
        <w:t>д</w:t>
      </w:r>
      <w:r w:rsidR="00172FD4">
        <w:t>руги</w:t>
      </w:r>
      <w:r>
        <w:t>е</w:t>
      </w:r>
      <w:r w:rsidR="00172FD4">
        <w:t xml:space="preserve"> требовани</w:t>
      </w:r>
      <w:r>
        <w:t>я</w:t>
      </w:r>
      <w:r w:rsidR="00172FD4">
        <w:t xml:space="preserve"> действующего законодательства и Правил</w:t>
      </w:r>
      <w:r>
        <w:t>а</w:t>
      </w:r>
      <w:r w:rsidR="00172FD4">
        <w:t>, регламентирующих данный вид перевозок</w:t>
      </w:r>
    </w:p>
    <w:p w:rsidR="00A35729" w:rsidRDefault="00A35729" w:rsidP="00250830">
      <w:pPr>
        <w:suppressAutoHyphens/>
        <w:ind w:firstLine="540"/>
        <w:jc w:val="both"/>
      </w:pPr>
      <w:r w:rsidRPr="005E71C7">
        <w:t>Клиент обязуется самостоятельно и за свой счет наносить на Контейнеры маркировк</w:t>
      </w:r>
      <w:r w:rsidR="00611F26" w:rsidRPr="005E71C7">
        <w:t>у с наименованием перевозимого Г</w:t>
      </w:r>
      <w:r w:rsidRPr="005E71C7">
        <w:t>руза и при необходимости знаки опасности, (в случае перевозки</w:t>
      </w:r>
      <w:r w:rsidR="00611F26" w:rsidRPr="005E71C7">
        <w:t xml:space="preserve"> </w:t>
      </w:r>
      <w:r w:rsidR="00BB2FDD" w:rsidRPr="005E71C7">
        <w:t>таковых</w:t>
      </w:r>
      <w:r w:rsidRPr="005E71C7">
        <w:t>), согласно Приложения №6 к «Правила перевозок опасных грузов».</w:t>
      </w:r>
    </w:p>
    <w:p w:rsidR="00CA6BE7" w:rsidRPr="001002C2" w:rsidRDefault="00CA6BE7" w:rsidP="00250830">
      <w:pPr>
        <w:suppressAutoHyphens/>
        <w:ind w:firstLine="540"/>
        <w:jc w:val="both"/>
      </w:pPr>
      <w:r w:rsidRPr="001002C2">
        <w:t>3.3.</w:t>
      </w:r>
      <w:r w:rsidR="0087673C" w:rsidRPr="001002C2">
        <w:t>5</w:t>
      </w:r>
      <w:r w:rsidRPr="001002C2">
        <w:t>. Обеспечить:</w:t>
      </w:r>
    </w:p>
    <w:p w:rsidR="00CA6BE7" w:rsidRPr="001002C2" w:rsidRDefault="00CA6BE7" w:rsidP="00250830">
      <w:pPr>
        <w:suppressAutoHyphens/>
        <w:ind w:firstLine="540"/>
        <w:jc w:val="both"/>
      </w:pPr>
      <w:r w:rsidRPr="001002C2">
        <w:t>3.3.</w:t>
      </w:r>
      <w:r w:rsidR="0087673C" w:rsidRPr="001002C2">
        <w:t>5</w:t>
      </w:r>
      <w:r w:rsidRPr="001002C2">
        <w:t xml:space="preserve">.1. Нормативный срок нахождения Платформ с Контейнерами Экспедитора на путях железнодорожной станции </w:t>
      </w:r>
      <w:r w:rsidR="00581721" w:rsidRPr="001002C2">
        <w:t>погрузки</w:t>
      </w:r>
      <w:r w:rsidRPr="001002C2">
        <w:t xml:space="preserve"> и путях необщего пользования у Клиента (контрагентов Клиента, грузополучателей/грузоотправителей), </w:t>
      </w:r>
      <w:r w:rsidR="00581721" w:rsidRPr="001002C2">
        <w:t xml:space="preserve">не превышающий </w:t>
      </w:r>
      <w:r w:rsidR="00F54712" w:rsidRPr="001002C2">
        <w:t>4</w:t>
      </w:r>
      <w:r w:rsidR="00A50433" w:rsidRPr="001002C2">
        <w:t xml:space="preserve"> (</w:t>
      </w:r>
      <w:r w:rsidR="00F54712" w:rsidRPr="001002C2">
        <w:t>Чет</w:t>
      </w:r>
      <w:r w:rsidR="009F60F1">
        <w:t>веро</w:t>
      </w:r>
      <w:r w:rsidR="00A50433" w:rsidRPr="001002C2">
        <w:t>)</w:t>
      </w:r>
      <w:r w:rsidR="00581721" w:rsidRPr="001002C2">
        <w:t xml:space="preserve"> </w:t>
      </w:r>
      <w:r w:rsidR="009F60F1">
        <w:t>суток</w:t>
      </w:r>
      <w:r w:rsidR="00656451" w:rsidRPr="001002C2">
        <w:t xml:space="preserve"> </w:t>
      </w:r>
      <w:r w:rsidRPr="001002C2">
        <w:t>от даты прибытия их на железнодорожную станцию погрузки до даты отправки их с железнодорожной станции погрузки назначением на станцию выгрузки.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3.3.</w:t>
      </w:r>
      <w:r w:rsidR="0087673C" w:rsidRPr="001002C2">
        <w:t>5</w:t>
      </w:r>
      <w:r w:rsidRPr="001002C2">
        <w:t xml:space="preserve">.2. Нормативный срок нахождения Платформ с Контейнерами Экспедитора на путях железнодорожной станции </w:t>
      </w:r>
      <w:r w:rsidR="00581721" w:rsidRPr="001002C2">
        <w:t>выгрузки</w:t>
      </w:r>
      <w:r w:rsidRPr="001002C2">
        <w:t xml:space="preserve"> и путях необщего пользования у </w:t>
      </w:r>
      <w:r w:rsidR="008D68BA" w:rsidRPr="001002C2">
        <w:t>Клиента (</w:t>
      </w:r>
      <w:r w:rsidRPr="001002C2">
        <w:t xml:space="preserve">контрагентов Клиента, грузополучателей/грузоотправителей), </w:t>
      </w:r>
      <w:r w:rsidR="00581721" w:rsidRPr="001002C2">
        <w:t xml:space="preserve">не превышающий </w:t>
      </w:r>
      <w:r w:rsidR="00F54712" w:rsidRPr="001002C2">
        <w:t>4</w:t>
      </w:r>
      <w:r w:rsidR="00A50433" w:rsidRPr="001002C2">
        <w:t xml:space="preserve"> (</w:t>
      </w:r>
      <w:r w:rsidR="00F54712" w:rsidRPr="001002C2">
        <w:t>Чет</w:t>
      </w:r>
      <w:r w:rsidR="009F60F1">
        <w:t>веро</w:t>
      </w:r>
      <w:r w:rsidR="00A50433" w:rsidRPr="001002C2">
        <w:t>)</w:t>
      </w:r>
      <w:r w:rsidR="00F97924" w:rsidRPr="001002C2">
        <w:t xml:space="preserve"> </w:t>
      </w:r>
      <w:r w:rsidR="009F60F1">
        <w:t>суток</w:t>
      </w:r>
      <w:r w:rsidR="00656451" w:rsidRPr="001002C2">
        <w:t xml:space="preserve"> </w:t>
      </w:r>
      <w:r w:rsidRPr="001002C2">
        <w:t xml:space="preserve">от даты прибытия их на железнодорожную станцию выгрузки до даты отправки их с железнодорожной станции выгрузки назначением на станцию погрузки. </w:t>
      </w:r>
    </w:p>
    <w:p w:rsidR="00A07CAC" w:rsidRPr="001002C2" w:rsidRDefault="00CA6BE7" w:rsidP="00191861">
      <w:pPr>
        <w:suppressAutoHyphens/>
        <w:ind w:firstLine="567"/>
        <w:jc w:val="both"/>
      </w:pPr>
      <w:r w:rsidRPr="001002C2">
        <w:t xml:space="preserve">Даты </w:t>
      </w:r>
      <w:r w:rsidR="009F5F55" w:rsidRPr="001002C2">
        <w:t>прибытия на станцию погрузки – отправки со станции погрузки, прибытия на станцию выгрузки – отправки со станции выгрузки</w:t>
      </w:r>
      <w:r w:rsidR="009F5F55" w:rsidRPr="001002C2" w:rsidDel="00802DDC">
        <w:t xml:space="preserve"> </w:t>
      </w:r>
      <w:r w:rsidRPr="001002C2">
        <w:t>определяются по данным Перевозчика (Главного вычислительного центра ОАО «РЖД»</w:t>
      </w:r>
      <w:r w:rsidR="00C37211">
        <w:t>, данные не заверяются</w:t>
      </w:r>
      <w:r w:rsidRPr="001002C2">
        <w:t>).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</w:pPr>
      <w:r w:rsidRPr="001002C2">
        <w:t>3.3.</w:t>
      </w:r>
      <w:r w:rsidR="0087673C" w:rsidRPr="001002C2">
        <w:t>6</w:t>
      </w:r>
      <w:r w:rsidRPr="001002C2">
        <w:t>. Предоставлять Экспедитору (по рабочим дням) посредством факсимильной связи и/или электронной почтой информацию о погрузке/выгрузке Контейнеров (</w:t>
      </w:r>
      <w:r w:rsidR="00656451" w:rsidRPr="001002C2">
        <w:t>маршрут</w:t>
      </w:r>
      <w:r w:rsidRPr="001002C2">
        <w:t>, количество Контейнеров, наименование перевозимого Груза, дата отгрузки, вес Груза в Контейнере, номер накладной).</w:t>
      </w:r>
      <w:r w:rsidR="0064114E" w:rsidRPr="001002C2">
        <w:t xml:space="preserve"> 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</w:pPr>
      <w:r w:rsidRPr="001002C2">
        <w:t>3.3.</w:t>
      </w:r>
      <w:r w:rsidR="0087673C" w:rsidRPr="001002C2">
        <w:t>7</w:t>
      </w:r>
      <w:r w:rsidRPr="001002C2">
        <w:t>. В случае обнаружения неисправных/поврежденных Платформ или Контейнеров по прибытии на станцию или на путях грузоотправителей (грузополучателей) Клиента незамедлительно (в течение 1 (Одного) рабочего дня) направить Экспедитору уведомление с приложением акта формы ВУ-23/ВУ-25 на Платформу или акта общей формы ВУ-25к - на Контейнер.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</w:pPr>
      <w:r w:rsidRPr="001002C2">
        <w:t>3.3.</w:t>
      </w:r>
      <w:r w:rsidR="0087673C" w:rsidRPr="001002C2">
        <w:t>7</w:t>
      </w:r>
      <w:r w:rsidRPr="001002C2">
        <w:t>.1. В случае обнаружения разукомплектования Платформ или Контейнеров обеспечить выполнение следующих действий: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  <w:rPr>
          <w:color w:val="000000"/>
        </w:rPr>
      </w:pPr>
      <w:r w:rsidRPr="001002C2">
        <w:t xml:space="preserve">- составить акт общей формы с перечнем отсутствующих деталей и </w:t>
      </w:r>
      <w:r w:rsidR="008D68BA" w:rsidRPr="001002C2">
        <w:t>привлечением независимой</w:t>
      </w:r>
      <w:r w:rsidRPr="001002C2">
        <w:t xml:space="preserve"> </w:t>
      </w:r>
      <w:r w:rsidRPr="001002C2">
        <w:rPr>
          <w:color w:val="000000"/>
        </w:rPr>
        <w:t>стороны</w:t>
      </w:r>
      <w:r w:rsidR="00656451" w:rsidRPr="001002C2">
        <w:rPr>
          <w:color w:val="000000"/>
        </w:rPr>
        <w:t xml:space="preserve"> (в соответствии с Транспортным уставом представителя ж.д.)</w:t>
      </w:r>
      <w:r w:rsidRPr="001002C2">
        <w:rPr>
          <w:color w:val="000000"/>
        </w:rPr>
        <w:t>;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</w:pPr>
      <w:r w:rsidRPr="001002C2">
        <w:t>- незамедлительно уведомить (в течение 2 (Двух) часов с момента обнаружения) правоохранительные органы и вызвать для составления протокола осмотра;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</w:pPr>
      <w:r w:rsidRPr="001002C2">
        <w:t>- в течение 1 (Одного) рабочего дня уведомить Экспедитора о разукомплектования и направить копию акта общей формы и протокола осмотра по электронной почте или факсимильно.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</w:pPr>
      <w:r w:rsidRPr="001002C2">
        <w:t>3.3.</w:t>
      </w:r>
      <w:r w:rsidR="00DD1F4C" w:rsidRPr="001002C2">
        <w:t>8</w:t>
      </w:r>
      <w:r w:rsidRPr="001002C2">
        <w:t>. В случае невозможности выгрузки Груза по техническим причинам, незамедлительно (в течение 1 (Одного) рабочего дня) уведомить (телеграммой, факсом) об этом Экспедитора.</w:t>
      </w:r>
    </w:p>
    <w:p w:rsidR="00CA6BE7" w:rsidRPr="001002C2" w:rsidRDefault="00CA6BE7" w:rsidP="00250830">
      <w:pPr>
        <w:tabs>
          <w:tab w:val="num" w:pos="360"/>
          <w:tab w:val="num" w:pos="1440"/>
        </w:tabs>
        <w:suppressAutoHyphens/>
        <w:ind w:firstLine="540"/>
        <w:jc w:val="both"/>
      </w:pPr>
      <w:r w:rsidRPr="001002C2">
        <w:lastRenderedPageBreak/>
        <w:t>3.3.</w:t>
      </w:r>
      <w:r w:rsidR="00DD1F4C" w:rsidRPr="001002C2">
        <w:t>9</w:t>
      </w:r>
      <w:r w:rsidRPr="001002C2">
        <w:t>. В течение 1 (Одних) суток отправить неисправные Платформы или Контейнеры для проведения ремонта в соответствии с указаниями Экспедитора при предоставлении Экспедитором необходимого комплекта документов на их отправку.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</w:pPr>
      <w:r w:rsidRPr="001002C2">
        <w:t>3.3.1</w:t>
      </w:r>
      <w:r w:rsidR="00DD1F4C" w:rsidRPr="001002C2">
        <w:t>0</w:t>
      </w:r>
      <w:r w:rsidRPr="001002C2">
        <w:t xml:space="preserve">. После выгрузки Контейнеров, согласно Руководству по эксплуатации Контейнеров и Правил, привести рукоятки запорной арматуры в положение «закрыто», установить на запорную арматуру гайки-заглушки, укомплектовать люк-лаз шпильками и гайками, при обнаружение поврежденных шпилек и гаек заменить их на </w:t>
      </w:r>
      <w:r w:rsidR="008D68BA" w:rsidRPr="001002C2">
        <w:t>исправные в</w:t>
      </w:r>
      <w:r w:rsidRPr="001002C2">
        <w:t xml:space="preserve"> соответствии с технической документацией, опломбировать арматурный отсек, предохранительный отсек, и отсек для обслуживания (люк-лаз) в соответствии с «Правилами пломбирования».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</w:pPr>
      <w:r w:rsidRPr="001002C2">
        <w:t>3.3.1</w:t>
      </w:r>
      <w:r w:rsidR="00DD1F4C" w:rsidRPr="001002C2">
        <w:t>1</w:t>
      </w:r>
      <w:r w:rsidRPr="001002C2">
        <w:t xml:space="preserve">. В соответствии с «Руководством по </w:t>
      </w:r>
      <w:r w:rsidR="008D68BA" w:rsidRPr="001002C2">
        <w:t>эксплуатации контейнера</w:t>
      </w:r>
      <w:r w:rsidRPr="001002C2">
        <w:t>-цистерны» производить работы по технической подготовке Контейнеров при наливе, включающие в себя: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ind w:firstLine="270"/>
        <w:jc w:val="both"/>
      </w:pPr>
      <w:r w:rsidRPr="001002C2">
        <w:t>- внешний осмотр Контейнеров и Платформы;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ind w:firstLine="270"/>
        <w:jc w:val="both"/>
      </w:pPr>
      <w:r w:rsidRPr="001002C2">
        <w:t xml:space="preserve">- проверку исправности и герметичности сливо-наливной и предохранительной </w:t>
      </w:r>
      <w:r w:rsidRPr="001002C2">
        <w:br/>
        <w:t xml:space="preserve">арматуры, устранение неисправностей, не требующих </w:t>
      </w:r>
      <w:r w:rsidR="00C37211">
        <w:t>очистки</w:t>
      </w:r>
      <w:r w:rsidR="00C37211" w:rsidRPr="001002C2">
        <w:t xml:space="preserve"> </w:t>
      </w:r>
      <w:r w:rsidRPr="001002C2">
        <w:t>(промывки) Контейнеров;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ind w:firstLine="270"/>
        <w:jc w:val="both"/>
      </w:pPr>
      <w:r w:rsidRPr="001002C2">
        <w:t>- проверку исправности контрольно-измерительных приборов;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ind w:firstLine="270"/>
        <w:jc w:val="both"/>
      </w:pPr>
      <w:r w:rsidRPr="001002C2">
        <w:t>- закрытие и пломбировка арматурного отсека запорно-предохранительными устройствами Клиента после проведения налива;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ind w:firstLine="270"/>
        <w:jc w:val="both"/>
      </w:pPr>
      <w:r w:rsidRPr="001002C2">
        <w:t>- выдача свидетельства о техническом состоянии Контейнеров для перевозки опасных грузов.</w:t>
      </w:r>
    </w:p>
    <w:p w:rsidR="00CA6BE7" w:rsidRDefault="00CA6BE7" w:rsidP="00250830">
      <w:pPr>
        <w:tabs>
          <w:tab w:val="num" w:pos="0"/>
          <w:tab w:val="num" w:pos="360"/>
          <w:tab w:val="num" w:pos="567"/>
        </w:tabs>
        <w:ind w:firstLine="270"/>
        <w:jc w:val="both"/>
      </w:pPr>
      <w:r w:rsidRPr="001002C2">
        <w:tab/>
      </w:r>
      <w:r w:rsidRPr="001002C2">
        <w:tab/>
      </w:r>
      <w:r w:rsidR="003C1F1B">
        <w:t xml:space="preserve">3.3.12. </w:t>
      </w:r>
      <w:r w:rsidRPr="00FB2A37">
        <w:t>Обеспечить очистку и промывку Контейнеров после выгрузки</w:t>
      </w:r>
      <w:r w:rsidRPr="001002C2">
        <w:t xml:space="preserve"> (очистка и промывка</w:t>
      </w:r>
      <w:r w:rsidR="00F32143">
        <w:t>, механическая очистка</w:t>
      </w:r>
      <w:r w:rsidRPr="001002C2">
        <w:t xml:space="preserve"> Контейнеров осуществляется силами Клиента и/или за его </w:t>
      </w:r>
      <w:r w:rsidR="008D68BA" w:rsidRPr="001002C2">
        <w:t>счет) c</w:t>
      </w:r>
      <w:r w:rsidRPr="001002C2">
        <w:t xml:space="preserve"> предоставлением подтверждающих документов (акт об очистке и/или промывке</w:t>
      </w:r>
      <w:r w:rsidR="00F32143">
        <w:t>, механической очистке</w:t>
      </w:r>
      <w:r w:rsidRPr="001002C2">
        <w:t xml:space="preserve"> Контейнеров) перед ремонтными работами, и/или возвратом Экспедитору в случае прекращения оказания Услуг по настоящему Договору частично или полностью</w:t>
      </w:r>
      <w:r w:rsidR="00C37211">
        <w:t xml:space="preserve"> по инициативе одной из Сторон</w:t>
      </w:r>
      <w:r w:rsidRPr="001002C2">
        <w:t>.</w:t>
      </w:r>
    </w:p>
    <w:p w:rsidR="0081312D" w:rsidRPr="0081312D" w:rsidRDefault="005A4299" w:rsidP="0081312D">
      <w:pPr>
        <w:tabs>
          <w:tab w:val="num" w:pos="0"/>
          <w:tab w:val="num" w:pos="360"/>
          <w:tab w:val="num" w:pos="567"/>
        </w:tabs>
        <w:ind w:firstLine="270"/>
        <w:jc w:val="both"/>
      </w:pPr>
      <w:r>
        <w:t xml:space="preserve">3.3.12.1. </w:t>
      </w:r>
      <w:r w:rsidR="0081312D" w:rsidRPr="0081312D">
        <w:t xml:space="preserve">В случае организации Клиентом промывки и/или очистки Контейнеров, Клиент обязуется провести работы в течение 4 (Четырех) суток, от даты прибытия </w:t>
      </w:r>
      <w:r w:rsidR="0081312D">
        <w:t>Контейнеров</w:t>
      </w:r>
      <w:r w:rsidR="0081312D" w:rsidRPr="0081312D">
        <w:t xml:space="preserve"> на станцию промывки, выбранную Клиентом. Начиная с 5 (Пятых) суток</w:t>
      </w:r>
      <w:r>
        <w:t xml:space="preserve"> до даты приёма Контейнера к перевозке</w:t>
      </w:r>
      <w:r w:rsidR="0081312D" w:rsidRPr="0081312D">
        <w:t xml:space="preserve"> Экспедитор вправе начислить Клиенту </w:t>
      </w:r>
      <w:r w:rsidR="00C37211">
        <w:t>неустойку</w:t>
      </w:r>
      <w:r w:rsidR="0081312D" w:rsidRPr="0081312D">
        <w:t xml:space="preserve"> за сверхнормативное пользование Контейнерами и Платформами в размере 1 200,00 (Одна тысяча двести и 00/100) рублей, за Контейнер, за каждые сутки и 1 200,00 (Одна тысяча двести и 00/100) рублей, за </w:t>
      </w:r>
      <w:r w:rsidR="0081312D">
        <w:t>Платформу, за каждые сутки</w:t>
      </w:r>
      <w:r w:rsidR="00C37211">
        <w:t>, НДС не облагается</w:t>
      </w:r>
      <w:r w:rsidR="0081312D">
        <w:t>.</w:t>
      </w:r>
    </w:p>
    <w:p w:rsidR="0081312D" w:rsidRPr="0081312D" w:rsidRDefault="005A4299" w:rsidP="0081312D">
      <w:pPr>
        <w:tabs>
          <w:tab w:val="num" w:pos="0"/>
          <w:tab w:val="num" w:pos="360"/>
          <w:tab w:val="num" w:pos="567"/>
        </w:tabs>
        <w:ind w:firstLine="270"/>
        <w:jc w:val="both"/>
      </w:pPr>
      <w:r>
        <w:t xml:space="preserve">3.3.12.2. </w:t>
      </w:r>
      <w:r w:rsidR="0081312D" w:rsidRPr="0081312D">
        <w:t>В случае организации Экспедитором промывки и/или очистки Контейнеров, Клиент оплачивает Экспедитору стоимость услуги в размере 30 000,00 (Тридцать тысяч и 00/100) рублей, без учета НДС</w:t>
      </w:r>
      <w:r>
        <w:t xml:space="preserve"> </w:t>
      </w:r>
      <w:r w:rsidR="0081312D" w:rsidRPr="0081312D">
        <w:t>за 1 (Один) Контейнер</w:t>
      </w:r>
      <w:r>
        <w:t xml:space="preserve">, </w:t>
      </w:r>
      <w:r w:rsidRPr="0081312D">
        <w:t>кроме того НДС 18%</w:t>
      </w:r>
      <w:r w:rsidR="0081312D" w:rsidRPr="0081312D">
        <w:t>.</w:t>
      </w:r>
    </w:p>
    <w:p w:rsidR="00F623D9" w:rsidRPr="00F623D9" w:rsidRDefault="005A4299" w:rsidP="00F623D9">
      <w:pPr>
        <w:tabs>
          <w:tab w:val="num" w:pos="0"/>
          <w:tab w:val="num" w:pos="360"/>
          <w:tab w:val="num" w:pos="567"/>
        </w:tabs>
        <w:ind w:firstLine="270"/>
        <w:jc w:val="both"/>
      </w:pPr>
      <w:r>
        <w:t xml:space="preserve">3.3.12.3. </w:t>
      </w:r>
      <w:r w:rsidR="00F623D9" w:rsidRPr="00F623D9">
        <w:t>Клиент помимо услуг Экспедитора по промывке/очистке Контейнеров, на основании подтверждающих документов от Экспедитора</w:t>
      </w:r>
      <w:r>
        <w:t xml:space="preserve"> в пятидневный срок от даты выставления счёта Экспедитором,</w:t>
      </w:r>
      <w:r w:rsidR="00F623D9" w:rsidRPr="00F623D9">
        <w:t xml:space="preserve"> компенсирует Экспедитору расходы (в случае их возникновения) </w:t>
      </w:r>
      <w:r w:rsidR="00090809">
        <w:t>по</w:t>
      </w:r>
      <w:r w:rsidR="00090809" w:rsidRPr="00F623D9">
        <w:t xml:space="preserve"> утилизаци</w:t>
      </w:r>
      <w:r w:rsidR="00090809">
        <w:t>и</w:t>
      </w:r>
      <w:r w:rsidR="00090809" w:rsidRPr="00F623D9">
        <w:t xml:space="preserve"> </w:t>
      </w:r>
      <w:r w:rsidR="00F623D9" w:rsidRPr="00F623D9">
        <w:t>остатков груза, хранени</w:t>
      </w:r>
      <w:r w:rsidR="002036C8">
        <w:t>ю</w:t>
      </w:r>
      <w:r w:rsidR="00F623D9" w:rsidRPr="00F623D9">
        <w:t>, отсто</w:t>
      </w:r>
      <w:r w:rsidR="002036C8">
        <w:t>ю</w:t>
      </w:r>
      <w:r w:rsidR="00F623D9" w:rsidRPr="00F623D9">
        <w:t>, а также ж.д. тариф до станции проведения данных работ.</w:t>
      </w:r>
    </w:p>
    <w:p w:rsidR="00FB2A37" w:rsidRPr="00027C74" w:rsidRDefault="00FB2A37" w:rsidP="00FB2A37">
      <w:pPr>
        <w:tabs>
          <w:tab w:val="num" w:pos="0"/>
          <w:tab w:val="num" w:pos="360"/>
          <w:tab w:val="num" w:pos="567"/>
        </w:tabs>
        <w:ind w:firstLine="567"/>
        <w:jc w:val="both"/>
      </w:pPr>
      <w:r w:rsidRPr="00027C74">
        <w:t>3.3.</w:t>
      </w:r>
      <w:r w:rsidR="00714634" w:rsidRPr="00027C74">
        <w:t>1</w:t>
      </w:r>
      <w:r w:rsidR="00714634">
        <w:t>3</w:t>
      </w:r>
      <w:r w:rsidRPr="00027C74">
        <w:t>. Обеспечить очистку и промывку</w:t>
      </w:r>
      <w:r w:rsidR="00D0433D" w:rsidRPr="00027C74">
        <w:t xml:space="preserve"> (технологическая промывка/пропарка</w:t>
      </w:r>
      <w:r w:rsidR="00F32143">
        <w:t>, механическая очистка</w:t>
      </w:r>
      <w:r w:rsidR="00D0433D" w:rsidRPr="00027C74">
        <w:t xml:space="preserve"> Контейнеров перед наливом)</w:t>
      </w:r>
      <w:r w:rsidRPr="00027C74">
        <w:t xml:space="preserve"> Контейнеров</w:t>
      </w:r>
      <w:r w:rsidR="009A5866" w:rsidRPr="00027C74">
        <w:t>, прибывших</w:t>
      </w:r>
      <w:r w:rsidRPr="00027C74">
        <w:t xml:space="preserve"> после выгрузки Груза</w:t>
      </w:r>
      <w:r w:rsidR="00D0433D" w:rsidRPr="00027C74">
        <w:t xml:space="preserve"> с целью их дальнейшей погрузки и отправки на станцию выгрузки</w:t>
      </w:r>
      <w:r w:rsidRPr="00027C74">
        <w:t>. Очистка и промывка</w:t>
      </w:r>
      <w:r w:rsidR="00F32143">
        <w:t>, механическая очистка</w:t>
      </w:r>
      <w:r w:rsidRPr="00027C74">
        <w:t xml:space="preserve"> Контейнеров </w:t>
      </w:r>
      <w:r w:rsidR="008D68BA" w:rsidRPr="00027C74">
        <w:t>осуществляются</w:t>
      </w:r>
      <w:r w:rsidRPr="00027C74">
        <w:t xml:space="preserve"> силами Клиента и/или за его счет. </w:t>
      </w:r>
    </w:p>
    <w:p w:rsidR="00E72786" w:rsidRPr="001002C2" w:rsidRDefault="00CA6BE7" w:rsidP="00250830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</w:pPr>
      <w:r w:rsidRPr="00027C74">
        <w:t>3.3.</w:t>
      </w:r>
      <w:r w:rsidR="00714634" w:rsidRPr="00027C74">
        <w:t>1</w:t>
      </w:r>
      <w:r w:rsidR="00714634">
        <w:t>4</w:t>
      </w:r>
      <w:r w:rsidRPr="00027C74">
        <w:t xml:space="preserve">. </w:t>
      </w:r>
      <w:r w:rsidR="009D059B" w:rsidRPr="00027C74">
        <w:rPr>
          <w:color w:val="000000"/>
        </w:rPr>
        <w:t>Заблаговременно уведомить Экспедитора (минимум за</w:t>
      </w:r>
      <w:r w:rsidR="009D059B" w:rsidRPr="001002C2">
        <w:rPr>
          <w:color w:val="000000"/>
        </w:rPr>
        <w:t xml:space="preserve"> 30 (Тридцать) календарных дней, но не ранее чем Платформы и Контейнеры выгрузятся на станции выгрузки и буду промыты и очищены Клиентом) о частичном или полном прекращении работы по Договору. </w:t>
      </w:r>
      <w:r w:rsidR="00B6600B">
        <w:rPr>
          <w:color w:val="000000"/>
        </w:rPr>
        <w:t>Организовать</w:t>
      </w:r>
      <w:r w:rsidR="00B6600B" w:rsidRPr="001002C2">
        <w:rPr>
          <w:color w:val="000000"/>
        </w:rPr>
        <w:t xml:space="preserve"> </w:t>
      </w:r>
      <w:r w:rsidR="009D059B" w:rsidRPr="001002C2">
        <w:rPr>
          <w:color w:val="000000"/>
        </w:rPr>
        <w:t>в таком случае отправку и оплату железнодорожного тарифа выводимых из работы Контейнеров и Платформ по реквизитам, указанным Экспедитором в соответствующей инструкции. Срок нахождения Платформ и Контейнеров, оговоренный в п. 3.3.</w:t>
      </w:r>
      <w:r w:rsidR="00DD1F4C" w:rsidRPr="001002C2">
        <w:rPr>
          <w:color w:val="000000"/>
        </w:rPr>
        <w:t>5</w:t>
      </w:r>
      <w:r w:rsidR="009D059B" w:rsidRPr="001002C2">
        <w:rPr>
          <w:color w:val="000000"/>
        </w:rPr>
        <w:t>.1., п. 3.3.</w:t>
      </w:r>
      <w:r w:rsidR="00DD1F4C" w:rsidRPr="001002C2">
        <w:rPr>
          <w:color w:val="000000"/>
        </w:rPr>
        <w:t>5</w:t>
      </w:r>
      <w:r w:rsidR="009D059B" w:rsidRPr="001002C2">
        <w:rPr>
          <w:color w:val="000000"/>
        </w:rPr>
        <w:t xml:space="preserve">.2. настоящего Договора, исчисляется от даты прибытия Контейнеров и Платформ на станцию погрузки/выгрузки до даты их отправки на станцию назначения, указанную Экспедитором. При этом под частичным прекращением Договора </w:t>
      </w:r>
      <w:r w:rsidR="009D059B" w:rsidRPr="001002C2">
        <w:rPr>
          <w:color w:val="000000"/>
        </w:rPr>
        <w:lastRenderedPageBreak/>
        <w:t xml:space="preserve">Стороны понимают вывод части Платформ и Контейнеров Экспедитора из проекта (закольцованных перевозок по согласованному маршруту) по причине уменьшения Клиентом объемов перевозок и/или прекращение перевозок по одному из ранее согласованных маршрутов. </w:t>
      </w:r>
    </w:p>
    <w:p w:rsidR="00CA6BE7" w:rsidRPr="001002C2" w:rsidRDefault="00CA6BE7" w:rsidP="00B16429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</w:pPr>
      <w:r w:rsidRPr="001002C2">
        <w:t>3.3.</w:t>
      </w:r>
      <w:r w:rsidR="00714634" w:rsidRPr="001002C2">
        <w:t>1</w:t>
      </w:r>
      <w:r w:rsidR="00714634">
        <w:t>5</w:t>
      </w:r>
      <w:r w:rsidRPr="001002C2">
        <w:t>.Клиент обязан оформлять железнодорожные накладные на возврат порожних Платформ и Контейнеров в соответствии с инструкцией Экспедитора, предоставленной согласно п. 3.1.6. настоящего Договора.</w:t>
      </w:r>
      <w:r w:rsidR="005A4299">
        <w:t xml:space="preserve"> А в случае прекращения оказания услуг по инициативе любой из сторон частично или полностью, Клиент оплачивает ж.д. тариф до станции, указанной Экспедитором в соответствующей инструкции</w:t>
      </w:r>
      <w:proofErr w:type="gramStart"/>
      <w:r w:rsidR="005A4299">
        <w:t>.</w:t>
      </w:r>
      <w:proofErr w:type="gramEnd"/>
      <w:r w:rsidR="005A4299">
        <w:t xml:space="preserve"> либо компенсирует Экспедитору расходы по оплате ж.д. тарифа в пятидневный срок от даты выставления счёта Экспедитором.</w:t>
      </w:r>
    </w:p>
    <w:p w:rsidR="007D44CE" w:rsidRPr="001002C2" w:rsidRDefault="00CA6BE7" w:rsidP="00250830">
      <w:pPr>
        <w:shd w:val="clear" w:color="auto" w:fill="FFFFFF"/>
        <w:tabs>
          <w:tab w:val="left" w:pos="1620"/>
        </w:tabs>
        <w:suppressAutoHyphens/>
        <w:ind w:firstLine="567"/>
        <w:jc w:val="both"/>
        <w:rPr>
          <w:color w:val="000000"/>
        </w:rPr>
      </w:pPr>
      <w:r w:rsidRPr="001002C2">
        <w:t>3.3.</w:t>
      </w:r>
      <w:r w:rsidR="00714634" w:rsidRPr="001002C2">
        <w:t>1</w:t>
      </w:r>
      <w:r w:rsidR="00714634">
        <w:t>6</w:t>
      </w:r>
      <w:r w:rsidRPr="001002C2">
        <w:t xml:space="preserve">. </w:t>
      </w:r>
      <w:r w:rsidR="009D059B" w:rsidRPr="001002C2">
        <w:rPr>
          <w:bCs/>
          <w:iCs/>
          <w:color w:val="000000"/>
        </w:rPr>
        <w:t>При заполнении железнодорожной накладной на отправку Платформ с порожними/гружеными Контейнерами комплектом на вагон оформить железнодорожные накладные в соответствии с Правилами перевозки и Прейскуранта, и в том числе производить в графе «Тарифные отметки» запись «ККВ-СК».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</w:pPr>
      <w:r w:rsidRPr="001002C2">
        <w:t>3.3.</w:t>
      </w:r>
      <w:r w:rsidR="00714634" w:rsidRPr="001002C2">
        <w:t>1</w:t>
      </w:r>
      <w:r w:rsidR="00714634">
        <w:t>7</w:t>
      </w:r>
      <w:r w:rsidRPr="001002C2">
        <w:t>. Предоставить Экспедитору в течение 10 (Десяти) календарных дней с момента получения его письменного запроса, заверенные подписями и печатями Клиента копии железнодорожных накладных на прибывший Груз или квитанций на возврат п</w:t>
      </w:r>
      <w:r w:rsidR="004741F6">
        <w:t>орожних Платформ и Контейнеров.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</w:pPr>
      <w:r w:rsidRPr="001002C2">
        <w:t>3.3.</w:t>
      </w:r>
      <w:r w:rsidR="00714634" w:rsidRPr="001002C2">
        <w:t>1</w:t>
      </w:r>
      <w:r w:rsidR="00714634">
        <w:t>8</w:t>
      </w:r>
      <w:r w:rsidRPr="001002C2">
        <w:t>. При необходимости выдать Экспедитору в течение 2 (Двух) рабочих дней доверенности для выполнения его обязанностей по настоящему Договору.</w:t>
      </w:r>
    </w:p>
    <w:p w:rsidR="00CA6BE7" w:rsidRPr="001002C2" w:rsidRDefault="00CA6BE7" w:rsidP="00250830">
      <w:pPr>
        <w:tabs>
          <w:tab w:val="num" w:pos="0"/>
          <w:tab w:val="num" w:pos="360"/>
          <w:tab w:val="num" w:pos="1440"/>
        </w:tabs>
        <w:suppressAutoHyphens/>
        <w:ind w:firstLine="540"/>
        <w:jc w:val="both"/>
      </w:pPr>
      <w:r w:rsidRPr="001002C2">
        <w:t>3.3.</w:t>
      </w:r>
      <w:r w:rsidR="00714634" w:rsidRPr="001002C2">
        <w:t>1</w:t>
      </w:r>
      <w:r w:rsidR="00714634">
        <w:t>9</w:t>
      </w:r>
      <w:r w:rsidRPr="001002C2">
        <w:t>. Обеспечивать своевременные расчеты с Экспедитором в порядке, установленном в разделе 4 настоящего Договора.</w:t>
      </w:r>
    </w:p>
    <w:p w:rsidR="00CA6BE7" w:rsidRPr="001002C2" w:rsidRDefault="00CA6BE7" w:rsidP="00250830">
      <w:pPr>
        <w:tabs>
          <w:tab w:val="left" w:pos="540"/>
          <w:tab w:val="num" w:pos="993"/>
        </w:tabs>
        <w:suppressAutoHyphens/>
        <w:jc w:val="both"/>
        <w:rPr>
          <w:color w:val="000000"/>
        </w:rPr>
      </w:pPr>
      <w:r w:rsidRPr="001002C2">
        <w:t xml:space="preserve">        3.3.</w:t>
      </w:r>
      <w:r w:rsidR="00714634">
        <w:t>20</w:t>
      </w:r>
      <w:r w:rsidRPr="001002C2">
        <w:t xml:space="preserve">. Возмещать расходы, понесенные Экспедитором в результате простоя Платформ и Контейнеров на станциях (путях общего пользования), по причине </w:t>
      </w:r>
      <w:r w:rsidR="008D68BA" w:rsidRPr="001002C2">
        <w:t>неприема</w:t>
      </w:r>
      <w:r w:rsidRPr="001002C2">
        <w:t xml:space="preserve"> таковых станцией назначения или Клиентом (контрагентами Клиента, грузополучателями/грузоотправителями</w:t>
      </w:r>
      <w:r w:rsidRPr="001002C2">
        <w:rPr>
          <w:color w:val="000000"/>
        </w:rPr>
        <w:t>).</w:t>
      </w:r>
      <w:r w:rsidR="0004349C" w:rsidRPr="001002C2">
        <w:rPr>
          <w:color w:val="000000"/>
        </w:rPr>
        <w:t xml:space="preserve"> При этом с Экспедитора снимается ответственность за невыполнение плана перевозок за месяц. </w:t>
      </w:r>
      <w:r w:rsidRPr="001002C2">
        <w:rPr>
          <w:color w:val="000000"/>
        </w:rPr>
        <w:t xml:space="preserve"> </w:t>
      </w:r>
    </w:p>
    <w:p w:rsidR="00CA6BE7" w:rsidRPr="001002C2" w:rsidRDefault="00CA6BE7" w:rsidP="00250830">
      <w:pPr>
        <w:tabs>
          <w:tab w:val="left" w:pos="540"/>
          <w:tab w:val="num" w:pos="993"/>
        </w:tabs>
        <w:suppressAutoHyphens/>
        <w:ind w:firstLine="567"/>
        <w:jc w:val="both"/>
      </w:pPr>
      <w:r w:rsidRPr="001002C2">
        <w:t>3.3.</w:t>
      </w:r>
      <w:r w:rsidR="00714634">
        <w:t>21</w:t>
      </w:r>
      <w:r w:rsidRPr="001002C2">
        <w:t xml:space="preserve">. </w:t>
      </w:r>
      <w:r w:rsidR="009D059B" w:rsidRPr="001002C2">
        <w:t>Обеспечить сохранность (нести риск случайной гибели и повреждения) Платформ и Контейнеров Экспедитора в период нахождения их на подъездных путях Клиента, грузополучателя с момента приема их от Перевозчика</w:t>
      </w:r>
      <w:r w:rsidR="00AD05F0" w:rsidRPr="001002C2">
        <w:t>,</w:t>
      </w:r>
      <w:r w:rsidR="009D059B" w:rsidRPr="001002C2">
        <w:t xml:space="preserve"> грузоотправител</w:t>
      </w:r>
      <w:r w:rsidR="00AD05F0" w:rsidRPr="001002C2">
        <w:t>я</w:t>
      </w:r>
      <w:r w:rsidR="009D059B" w:rsidRPr="001002C2">
        <w:t xml:space="preserve"> и до момента передачи их Перевозчику.</w:t>
      </w:r>
      <w:r w:rsidRPr="001002C2">
        <w:tab/>
      </w:r>
    </w:p>
    <w:p w:rsidR="00CA6BE7" w:rsidRPr="001002C2" w:rsidRDefault="00CA6BE7" w:rsidP="00250830">
      <w:pPr>
        <w:tabs>
          <w:tab w:val="left" w:pos="540"/>
          <w:tab w:val="num" w:pos="993"/>
        </w:tabs>
        <w:suppressAutoHyphens/>
        <w:ind w:firstLine="567"/>
        <w:jc w:val="both"/>
      </w:pPr>
      <w:r w:rsidRPr="001002C2">
        <w:t>3.3.</w:t>
      </w:r>
      <w:r w:rsidR="00714634" w:rsidRPr="001002C2">
        <w:t>2</w:t>
      </w:r>
      <w:r w:rsidR="00714634">
        <w:t>2</w:t>
      </w:r>
      <w:r w:rsidRPr="001002C2">
        <w:t xml:space="preserve">. Погрузка производится силами Клиента и за счет Клиента согласно </w:t>
      </w:r>
      <w:r w:rsidR="007F7B53" w:rsidRPr="00EC321C">
        <w:t xml:space="preserve">нормативно – </w:t>
      </w:r>
      <w:r w:rsidR="008D68BA" w:rsidRPr="00EC321C">
        <w:t>технической документации</w:t>
      </w:r>
      <w:r w:rsidR="00C74F4C" w:rsidRPr="00EC321C">
        <w:t>, действующей на железнодорожном транспорте</w:t>
      </w:r>
      <w:r w:rsidRPr="00EC321C">
        <w:t xml:space="preserve">, </w:t>
      </w:r>
      <w:r w:rsidR="008D68BA" w:rsidRPr="00EC321C">
        <w:t>все дополнительные затраты,</w:t>
      </w:r>
      <w:r w:rsidRPr="00EC321C">
        <w:t xml:space="preserve"> связанные с погрузкой, включая обвязку Контейнеров,</w:t>
      </w:r>
      <w:r w:rsidR="007F7B53" w:rsidRPr="00EC321C">
        <w:t xml:space="preserve"> нанесение трафаретов с наименованием</w:t>
      </w:r>
      <w:r w:rsidRPr="00EC321C">
        <w:t xml:space="preserve"> </w:t>
      </w:r>
      <w:r w:rsidR="007F7B53" w:rsidRPr="00EC321C">
        <w:t xml:space="preserve">перевозимого груза, знаков опасности, аварийных карт и </w:t>
      </w:r>
      <w:r w:rsidR="003E3258" w:rsidRPr="00EC321C">
        <w:t>прочих дополнительных затрат</w:t>
      </w:r>
      <w:r w:rsidR="007F7B53" w:rsidRPr="00EC321C">
        <w:t xml:space="preserve"> </w:t>
      </w:r>
      <w:r w:rsidRPr="00EC321C">
        <w:t>несёт Клиент.</w:t>
      </w:r>
    </w:p>
    <w:p w:rsidR="00CA6BE7" w:rsidRPr="001002C2" w:rsidRDefault="00CA6BE7" w:rsidP="00250830">
      <w:pPr>
        <w:tabs>
          <w:tab w:val="num" w:pos="1440"/>
        </w:tabs>
        <w:suppressAutoHyphens/>
        <w:ind w:firstLine="540"/>
        <w:jc w:val="both"/>
      </w:pPr>
      <w:r w:rsidRPr="001002C2">
        <w:t>3.3.</w:t>
      </w:r>
      <w:r w:rsidR="00714634" w:rsidRPr="001002C2">
        <w:t>2</w:t>
      </w:r>
      <w:r w:rsidR="00714634">
        <w:t>3</w:t>
      </w:r>
      <w:r w:rsidRPr="001002C2">
        <w:t xml:space="preserve">. Предоставлять после окончания месяца перевозки, но не позднее 3 (Третьего) числа следующего месяца посредством факсимильной связи и/или электронной почты реестр отгруженных Платформ и Контейнеров со станции погрузки, реестр прибывших Платформ и Контейнеров на станцию выгрузки, реестр отправленных Платформ и Контейнеров со станции выгрузки отправленных на станцию погрузки. </w:t>
      </w:r>
    </w:p>
    <w:p w:rsidR="00670A6F" w:rsidRPr="001002C2" w:rsidRDefault="0004349C" w:rsidP="00670A6F">
      <w:pPr>
        <w:tabs>
          <w:tab w:val="num" w:pos="1440"/>
        </w:tabs>
        <w:suppressAutoHyphens/>
        <w:ind w:firstLine="540"/>
        <w:jc w:val="both"/>
      </w:pPr>
      <w:r w:rsidRPr="001002C2">
        <w:t>3.3.</w:t>
      </w:r>
      <w:r w:rsidR="00714634" w:rsidRPr="001002C2">
        <w:t>2</w:t>
      </w:r>
      <w:r w:rsidR="00714634">
        <w:t>4</w:t>
      </w:r>
      <w:r w:rsidRPr="001002C2">
        <w:t xml:space="preserve">. В случае прибытия на станцию погрузки </w:t>
      </w:r>
      <w:r w:rsidR="009F60F1">
        <w:t>Платформ и Контейнеров</w:t>
      </w:r>
      <w:r w:rsidRPr="001002C2">
        <w:t xml:space="preserve"> в количестве, превышающем заявленное, они обслуживаются в соответствии с согласованными заявками. В первую очередь Клиент использует под погрузку ранее прибывшие </w:t>
      </w:r>
      <w:r w:rsidR="009F60F1">
        <w:t>Платформы и Контейнеры</w:t>
      </w:r>
      <w:r w:rsidRPr="001002C2">
        <w:t>. Время нахождения вагонов Экспедитора в ожидании грузовых операций, прибывших до даты, указанной в заявке, в расчёт не принимается и Клиентом не оплачивается.</w:t>
      </w:r>
    </w:p>
    <w:p w:rsidR="00CA6BE7" w:rsidRDefault="00670A6F" w:rsidP="00670A6F">
      <w:pPr>
        <w:tabs>
          <w:tab w:val="num" w:pos="1440"/>
        </w:tabs>
        <w:suppressAutoHyphens/>
        <w:ind w:firstLine="540"/>
        <w:jc w:val="both"/>
        <w:rPr>
          <w:iCs/>
        </w:rPr>
      </w:pPr>
      <w:r w:rsidRPr="001002C2">
        <w:t>3.3.</w:t>
      </w:r>
      <w:r w:rsidR="00714634" w:rsidRPr="001002C2">
        <w:t>2</w:t>
      </w:r>
      <w:r w:rsidR="00714634">
        <w:t>5</w:t>
      </w:r>
      <w:r w:rsidRPr="001002C2">
        <w:t>. Письменно уведомлять Экспедитора о плановых ремонтах предприятия</w:t>
      </w:r>
      <w:r w:rsidR="00653EA8" w:rsidRPr="001002C2">
        <w:t>, на территории которого осуществляется погрузка Груза в Контейнеры,</w:t>
      </w:r>
      <w:r w:rsidRPr="001002C2">
        <w:t xml:space="preserve"> и сроках его проведения, </w:t>
      </w:r>
      <w:r w:rsidRPr="001002C2">
        <w:rPr>
          <w:iCs/>
        </w:rPr>
        <w:t xml:space="preserve">не позднее, чем за </w:t>
      </w:r>
      <w:r w:rsidR="00FA536F" w:rsidRPr="001002C2">
        <w:rPr>
          <w:iCs/>
        </w:rPr>
        <w:t>3</w:t>
      </w:r>
      <w:r w:rsidRPr="001002C2">
        <w:rPr>
          <w:iCs/>
        </w:rPr>
        <w:t>0 (</w:t>
      </w:r>
      <w:r w:rsidR="00FA536F" w:rsidRPr="001002C2">
        <w:rPr>
          <w:iCs/>
        </w:rPr>
        <w:t>Тридцать</w:t>
      </w:r>
      <w:r w:rsidRPr="001002C2">
        <w:rPr>
          <w:iCs/>
        </w:rPr>
        <w:t>) календарных дней до начала ремонта.</w:t>
      </w:r>
    </w:p>
    <w:p w:rsidR="00B53194" w:rsidRDefault="00BE4AF6" w:rsidP="00B53194">
      <w:pPr>
        <w:autoSpaceDE w:val="0"/>
        <w:autoSpaceDN w:val="0"/>
        <w:adjustRightInd w:val="0"/>
        <w:ind w:firstLine="540"/>
        <w:jc w:val="both"/>
      </w:pPr>
      <w:r w:rsidRPr="00B7451B">
        <w:t>3.3.</w:t>
      </w:r>
      <w:r w:rsidR="00714634" w:rsidRPr="00B7451B">
        <w:t>2</w:t>
      </w:r>
      <w:r w:rsidR="00714634">
        <w:t>6</w:t>
      </w:r>
      <w:r w:rsidRPr="00B7451B">
        <w:t xml:space="preserve">. </w:t>
      </w:r>
      <w:r w:rsidR="00B53194" w:rsidRPr="00B7451B">
        <w:t xml:space="preserve">Информировать Экспедитора по электронной почте </w:t>
      </w:r>
      <w:hyperlink r:id="rId7" w:history="1">
        <w:r w:rsidR="00FF7886" w:rsidRPr="003043AC">
          <w:rPr>
            <w:rStyle w:val="af1"/>
            <w:lang w:val="en-US"/>
          </w:rPr>
          <w:t>info</w:t>
        </w:r>
        <w:r w:rsidR="00FF7886" w:rsidRPr="003043AC">
          <w:rPr>
            <w:rStyle w:val="af1"/>
          </w:rPr>
          <w:t>@</w:t>
        </w:r>
        <w:r w:rsidR="00FF7886" w:rsidRPr="003043AC">
          <w:rPr>
            <w:rStyle w:val="af1"/>
            <w:lang w:val="en-US"/>
          </w:rPr>
          <w:t>tgru</w:t>
        </w:r>
        <w:r w:rsidR="00FF7886" w:rsidRPr="003043AC">
          <w:rPr>
            <w:rStyle w:val="af1"/>
          </w:rPr>
          <w:t>.</w:t>
        </w:r>
        <w:r w:rsidR="00FF7886" w:rsidRPr="003043AC">
          <w:rPr>
            <w:rStyle w:val="af1"/>
            <w:lang w:val="en-US"/>
          </w:rPr>
          <w:t>ru</w:t>
        </w:r>
      </w:hyperlink>
      <w:r w:rsidR="00FF7886">
        <w:t>;</w:t>
      </w:r>
      <w:r w:rsidR="00FF7886" w:rsidRPr="003043AC">
        <w:t xml:space="preserve"> </w:t>
      </w:r>
      <w:hyperlink r:id="rId8" w:history="1">
        <w:r w:rsidR="00FF7886" w:rsidRPr="00FF3BD3">
          <w:rPr>
            <w:rStyle w:val="af1"/>
          </w:rPr>
          <w:t>TrifelevDN@tgru.ru</w:t>
        </w:r>
      </w:hyperlink>
      <w:r w:rsidR="00FF7886">
        <w:t xml:space="preserve">; </w:t>
      </w:r>
      <w:hyperlink r:id="rId9" w:history="1">
        <w:r w:rsidR="00FF7886" w:rsidRPr="00F155D4">
          <w:rPr>
            <w:rStyle w:val="af1"/>
          </w:rPr>
          <w:t>ObolonkovSV@railgarant.ru</w:t>
        </w:r>
      </w:hyperlink>
      <w:r w:rsidR="00FF7886">
        <w:t>;</w:t>
      </w:r>
      <w:r w:rsidR="00B53194" w:rsidRPr="00B7451B">
        <w:t xml:space="preserve"> в течение 2-х часов с момента наступления нижеуказанных условий, с последующим направлением оригинала уведомления почтой в срок, не позднее 2 (двух) дней с момента направления уведомления по электронной почте</w:t>
      </w:r>
      <w:r w:rsidR="00B53194">
        <w:t>:</w:t>
      </w:r>
    </w:p>
    <w:p w:rsidR="00B53194" w:rsidRDefault="00B53194" w:rsidP="00B53194">
      <w:pPr>
        <w:autoSpaceDE w:val="0"/>
        <w:autoSpaceDN w:val="0"/>
        <w:adjustRightInd w:val="0"/>
        <w:ind w:firstLine="540"/>
        <w:jc w:val="both"/>
      </w:pPr>
      <w:r>
        <w:lastRenderedPageBreak/>
        <w:t>-</w:t>
      </w:r>
      <w:r w:rsidRPr="00B7451B">
        <w:t xml:space="preserve"> </w:t>
      </w:r>
      <w:r>
        <w:t xml:space="preserve">о </w:t>
      </w:r>
      <w:r w:rsidRPr="00B7451B">
        <w:t xml:space="preserve">нахождении на железнодорожных путях общего пользования, в том числе в местах общего пользования, Платформ с порожними Контейнерами (предоставление железнодорожных путей в перевозочном процессе) в ожидании погрузки, выгрузки грузов, подачи, приема </w:t>
      </w:r>
      <w:r>
        <w:t>Платформ, К</w:t>
      </w:r>
      <w:r w:rsidRPr="00B7451B">
        <w:t xml:space="preserve">онтейнеров; </w:t>
      </w:r>
    </w:p>
    <w:p w:rsidR="00B53194" w:rsidRDefault="00B53194" w:rsidP="00B53194">
      <w:pPr>
        <w:autoSpaceDE w:val="0"/>
        <w:autoSpaceDN w:val="0"/>
        <w:adjustRightInd w:val="0"/>
        <w:ind w:firstLine="540"/>
        <w:jc w:val="both"/>
      </w:pPr>
      <w:r>
        <w:t xml:space="preserve">- о нахождении </w:t>
      </w:r>
      <w:r w:rsidRPr="00B7451B">
        <w:t>под таможенными операциями</w:t>
      </w:r>
      <w:r>
        <w:t>,</w:t>
      </w:r>
      <w:r w:rsidRPr="007C6811">
        <w:t xml:space="preserve"> в том числе при выполнении работ по инициативе или указанию таможенных органов либо иных органов государственного контроля (надзора)</w:t>
      </w:r>
      <w:r w:rsidRPr="00B7451B">
        <w:t xml:space="preserve"> свыше сроков, установленных для выполнения указанных операций правилами исчисления сроков доставки грузов, порожних грузовых </w:t>
      </w:r>
      <w:r>
        <w:t>Платформ</w:t>
      </w:r>
      <w:r w:rsidRPr="00B7451B">
        <w:t xml:space="preserve"> железнодорожным транспортом; </w:t>
      </w:r>
    </w:p>
    <w:p w:rsidR="00B53194" w:rsidRDefault="00B53194" w:rsidP="00B5319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B7451B">
        <w:t xml:space="preserve">по причине задержки </w:t>
      </w:r>
      <w:r>
        <w:t>Платформ</w:t>
      </w:r>
      <w:r w:rsidRPr="00B7451B">
        <w:t xml:space="preserve"> в пути следования (в том числе на промежуточных железнодорожных станциях из-за неприема железнодорожной станцией назначения), если такая задержка привела к нарушению сроков доставки; </w:t>
      </w:r>
    </w:p>
    <w:p w:rsidR="00B53194" w:rsidRPr="00B7451B" w:rsidRDefault="00B53194" w:rsidP="00B53194">
      <w:pPr>
        <w:autoSpaceDE w:val="0"/>
        <w:autoSpaceDN w:val="0"/>
        <w:adjustRightInd w:val="0"/>
        <w:ind w:firstLine="540"/>
        <w:jc w:val="both"/>
      </w:pPr>
      <w:r>
        <w:t>- о задержке на путях общего пользования</w:t>
      </w:r>
      <w:r w:rsidRPr="00B7451B">
        <w:t xml:space="preserve"> </w:t>
      </w:r>
      <w:r>
        <w:t>Платформ, К</w:t>
      </w:r>
      <w:r w:rsidRPr="00B7451B">
        <w:t>онтейнеров под погрузкой, выгрузкой свыше технологического времени, установленного договорами для выполнения указанных операций.</w:t>
      </w:r>
    </w:p>
    <w:p w:rsidR="00B53194" w:rsidRPr="00B7451B" w:rsidRDefault="00BE4AF6" w:rsidP="00B53194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51B">
        <w:rPr>
          <w:rFonts w:ascii="Times New Roman" w:hAnsi="Times New Roman"/>
          <w:sz w:val="24"/>
          <w:szCs w:val="24"/>
        </w:rPr>
        <w:t>3.3.</w:t>
      </w:r>
      <w:r w:rsidR="00714634" w:rsidRPr="00B7451B">
        <w:rPr>
          <w:rFonts w:ascii="Times New Roman" w:hAnsi="Times New Roman"/>
          <w:sz w:val="24"/>
          <w:szCs w:val="24"/>
        </w:rPr>
        <w:t>2</w:t>
      </w:r>
      <w:r w:rsidR="00714634">
        <w:rPr>
          <w:rFonts w:ascii="Times New Roman" w:hAnsi="Times New Roman"/>
          <w:sz w:val="24"/>
          <w:szCs w:val="24"/>
        </w:rPr>
        <w:t>7</w:t>
      </w:r>
      <w:r w:rsidRPr="00B7451B">
        <w:rPr>
          <w:rFonts w:ascii="Times New Roman" w:hAnsi="Times New Roman"/>
          <w:sz w:val="24"/>
          <w:szCs w:val="24"/>
        </w:rPr>
        <w:t xml:space="preserve">. </w:t>
      </w:r>
      <w:r w:rsidR="00B53194" w:rsidRPr="00B7451B">
        <w:rPr>
          <w:rFonts w:ascii="Times New Roman" w:hAnsi="Times New Roman"/>
          <w:sz w:val="24"/>
          <w:szCs w:val="24"/>
        </w:rPr>
        <w:t xml:space="preserve">Клиент обязуется самостоятельно осуществлять расчеты или организовывать осуществление расчетов (плата за нахождение на железнодорожных путях общего пользования) с </w:t>
      </w:r>
      <w:r w:rsidR="00B53194">
        <w:rPr>
          <w:rFonts w:ascii="Times New Roman" w:hAnsi="Times New Roman"/>
          <w:sz w:val="24"/>
          <w:szCs w:val="24"/>
        </w:rPr>
        <w:t>П</w:t>
      </w:r>
      <w:r w:rsidR="00B53194" w:rsidRPr="00B7451B">
        <w:rPr>
          <w:rFonts w:ascii="Times New Roman" w:hAnsi="Times New Roman"/>
          <w:sz w:val="24"/>
          <w:szCs w:val="24"/>
        </w:rPr>
        <w:t>еревозчиком, в том числе и в случае направления Платформ с порожними Контейнерами под погрузку Клиенту и/или к иным лицам, указанным Клиентом, связанные с:</w:t>
      </w:r>
    </w:p>
    <w:p w:rsidR="00B53194" w:rsidRPr="00B7451B" w:rsidRDefault="00B53194" w:rsidP="00B53194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51B">
        <w:rPr>
          <w:rFonts w:ascii="Times New Roman" w:hAnsi="Times New Roman"/>
          <w:sz w:val="24"/>
          <w:szCs w:val="24"/>
        </w:rPr>
        <w:t>3.3.</w:t>
      </w:r>
      <w:r w:rsidR="00714634" w:rsidRPr="00B7451B">
        <w:rPr>
          <w:rFonts w:ascii="Times New Roman" w:hAnsi="Times New Roman"/>
          <w:sz w:val="24"/>
          <w:szCs w:val="24"/>
        </w:rPr>
        <w:t>2</w:t>
      </w:r>
      <w:r w:rsidR="00714634">
        <w:rPr>
          <w:rFonts w:ascii="Times New Roman" w:hAnsi="Times New Roman"/>
          <w:sz w:val="24"/>
          <w:szCs w:val="24"/>
        </w:rPr>
        <w:t>7</w:t>
      </w:r>
      <w:r w:rsidRPr="00B7451B">
        <w:rPr>
          <w:rFonts w:ascii="Times New Roman" w:hAnsi="Times New Roman"/>
          <w:sz w:val="24"/>
          <w:szCs w:val="24"/>
        </w:rPr>
        <w:t>.1. Ожиданием переадресовки грузов,</w:t>
      </w:r>
      <w:r>
        <w:rPr>
          <w:rFonts w:ascii="Times New Roman" w:hAnsi="Times New Roman"/>
          <w:sz w:val="24"/>
          <w:szCs w:val="24"/>
        </w:rPr>
        <w:t xml:space="preserve"> Платформ с порожними Контейнерами</w:t>
      </w:r>
      <w:r w:rsidRPr="00B7451B">
        <w:rPr>
          <w:rFonts w:ascii="Times New Roman" w:hAnsi="Times New Roman"/>
          <w:sz w:val="24"/>
          <w:szCs w:val="24"/>
        </w:rPr>
        <w:t xml:space="preserve"> на железнодорожных путях общего пользования, по причинам, не зависящим от Экспедитора</w:t>
      </w:r>
      <w:r>
        <w:rPr>
          <w:rFonts w:ascii="Times New Roman" w:hAnsi="Times New Roman"/>
          <w:sz w:val="24"/>
          <w:szCs w:val="24"/>
        </w:rPr>
        <w:t xml:space="preserve">, которая возникла </w:t>
      </w:r>
      <w:r w:rsidRPr="00B7451B">
        <w:rPr>
          <w:rFonts w:ascii="Times New Roman" w:hAnsi="Times New Roman"/>
          <w:sz w:val="24"/>
          <w:szCs w:val="24"/>
        </w:rPr>
        <w:t>по инициативе Клиента;</w:t>
      </w:r>
    </w:p>
    <w:p w:rsidR="00B53194" w:rsidRPr="00B7451B" w:rsidRDefault="00B53194" w:rsidP="00B53194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51B">
        <w:rPr>
          <w:rFonts w:ascii="Times New Roman" w:hAnsi="Times New Roman"/>
          <w:sz w:val="24"/>
          <w:szCs w:val="24"/>
        </w:rPr>
        <w:t>3.3.</w:t>
      </w:r>
      <w:r w:rsidR="00714634" w:rsidRPr="00B7451B">
        <w:rPr>
          <w:rFonts w:ascii="Times New Roman" w:hAnsi="Times New Roman"/>
          <w:sz w:val="24"/>
          <w:szCs w:val="24"/>
        </w:rPr>
        <w:t>2</w:t>
      </w:r>
      <w:r w:rsidR="00714634">
        <w:rPr>
          <w:rFonts w:ascii="Times New Roman" w:hAnsi="Times New Roman"/>
          <w:sz w:val="24"/>
          <w:szCs w:val="24"/>
        </w:rPr>
        <w:t>7</w:t>
      </w:r>
      <w:r w:rsidRPr="00B7451B">
        <w:rPr>
          <w:rFonts w:ascii="Times New Roman" w:hAnsi="Times New Roman"/>
          <w:sz w:val="24"/>
          <w:szCs w:val="24"/>
        </w:rPr>
        <w:t>.2. Ожиданием погрузки, выгрузки грузов, подачи, приема Платформ с порожними Контейнерами на железнодорожных путях общего пользования, по причинам, не зависящим от Экспедитора;</w:t>
      </w:r>
    </w:p>
    <w:p w:rsidR="00B53194" w:rsidRPr="00B7451B" w:rsidRDefault="00B53194" w:rsidP="00B53194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51B">
        <w:rPr>
          <w:rFonts w:ascii="Times New Roman" w:hAnsi="Times New Roman"/>
          <w:sz w:val="24"/>
          <w:szCs w:val="24"/>
        </w:rPr>
        <w:t>3.3.</w:t>
      </w:r>
      <w:r w:rsidR="00714634" w:rsidRPr="00B7451B">
        <w:rPr>
          <w:rFonts w:ascii="Times New Roman" w:hAnsi="Times New Roman"/>
          <w:sz w:val="24"/>
          <w:szCs w:val="24"/>
        </w:rPr>
        <w:t>2</w:t>
      </w:r>
      <w:r w:rsidR="00714634">
        <w:rPr>
          <w:rFonts w:ascii="Times New Roman" w:hAnsi="Times New Roman"/>
          <w:sz w:val="24"/>
          <w:szCs w:val="24"/>
        </w:rPr>
        <w:t>7</w:t>
      </w:r>
      <w:r w:rsidRPr="00B7451B">
        <w:rPr>
          <w:rFonts w:ascii="Times New Roman" w:hAnsi="Times New Roman"/>
          <w:sz w:val="24"/>
          <w:szCs w:val="24"/>
        </w:rPr>
        <w:t xml:space="preserve">.3. Нахождением </w:t>
      </w:r>
      <w:r>
        <w:rPr>
          <w:rFonts w:ascii="Times New Roman" w:hAnsi="Times New Roman"/>
          <w:sz w:val="24"/>
          <w:szCs w:val="24"/>
        </w:rPr>
        <w:t xml:space="preserve">Платформ </w:t>
      </w:r>
      <w:r w:rsidRPr="00B7451B">
        <w:rPr>
          <w:rFonts w:ascii="Times New Roman" w:hAnsi="Times New Roman"/>
          <w:sz w:val="24"/>
          <w:szCs w:val="24"/>
        </w:rPr>
        <w:t>под таможенными операциями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5752">
        <w:rPr>
          <w:rFonts w:ascii="Times New Roman" w:hAnsi="Times New Roman"/>
          <w:sz w:val="24"/>
          <w:szCs w:val="24"/>
        </w:rPr>
        <w:t>в том числе при выполнении работ по инициативе или указанию таможенных органов либо иных органов государственного контроля (надзора)</w:t>
      </w:r>
      <w:r w:rsidRPr="00B7451B">
        <w:rPr>
          <w:rFonts w:ascii="Times New Roman" w:hAnsi="Times New Roman"/>
          <w:sz w:val="24"/>
          <w:szCs w:val="24"/>
        </w:rPr>
        <w:t>, свыше сроков, установленных для выполнения указанных операций правилами исчисления сроков доставки грузов, Платформ с порожними Контейнерами на железнодорожных путях общего пользования, по причинам, не зависящим от Экспедитора;</w:t>
      </w:r>
    </w:p>
    <w:p w:rsidR="00B53194" w:rsidRPr="00B7451B" w:rsidRDefault="00B53194" w:rsidP="00B53194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51B">
        <w:rPr>
          <w:rFonts w:ascii="Times New Roman" w:hAnsi="Times New Roman"/>
          <w:sz w:val="24"/>
          <w:szCs w:val="24"/>
        </w:rPr>
        <w:t>3.3.</w:t>
      </w:r>
      <w:r w:rsidR="00714634" w:rsidRPr="00B7451B">
        <w:rPr>
          <w:rFonts w:ascii="Times New Roman" w:hAnsi="Times New Roman"/>
          <w:sz w:val="24"/>
          <w:szCs w:val="24"/>
        </w:rPr>
        <w:t>2</w:t>
      </w:r>
      <w:r w:rsidR="00714634">
        <w:rPr>
          <w:rFonts w:ascii="Times New Roman" w:hAnsi="Times New Roman"/>
          <w:sz w:val="24"/>
          <w:szCs w:val="24"/>
        </w:rPr>
        <w:t>7</w:t>
      </w:r>
      <w:r w:rsidRPr="00B7451B">
        <w:rPr>
          <w:rFonts w:ascii="Times New Roman" w:hAnsi="Times New Roman"/>
          <w:sz w:val="24"/>
          <w:szCs w:val="24"/>
        </w:rPr>
        <w:t xml:space="preserve">.4. Задержкой Платформ с порожними Контейнерами в пути следования (в том числе на промежуточных железнодорожных станциях из-за неприема </w:t>
      </w:r>
      <w:r>
        <w:rPr>
          <w:rFonts w:ascii="Times New Roman" w:hAnsi="Times New Roman"/>
          <w:sz w:val="24"/>
          <w:szCs w:val="24"/>
        </w:rPr>
        <w:t>грузополучателем</w:t>
      </w:r>
      <w:r w:rsidRPr="00B7451B">
        <w:rPr>
          <w:rFonts w:ascii="Times New Roman" w:hAnsi="Times New Roman"/>
          <w:sz w:val="24"/>
          <w:szCs w:val="24"/>
        </w:rPr>
        <w:t>), если такая задержка привела к нарушению сроков доставки, в соответствии с правилами исчисления сроков доставки грузов, Платформ с порожними Контейнерами железнодорожным транспортом, по причинам, не зависящим от Экспедитора;</w:t>
      </w:r>
    </w:p>
    <w:p w:rsidR="00B53194" w:rsidRPr="00B7451B" w:rsidRDefault="00B53194" w:rsidP="00B53194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51B">
        <w:rPr>
          <w:rFonts w:ascii="Times New Roman" w:hAnsi="Times New Roman"/>
          <w:sz w:val="24"/>
          <w:szCs w:val="24"/>
        </w:rPr>
        <w:t>3.3.</w:t>
      </w:r>
      <w:r w:rsidR="00714634" w:rsidRPr="00B7451B">
        <w:rPr>
          <w:rFonts w:ascii="Times New Roman" w:hAnsi="Times New Roman"/>
          <w:sz w:val="24"/>
          <w:szCs w:val="24"/>
        </w:rPr>
        <w:t>2</w:t>
      </w:r>
      <w:r w:rsidR="00714634">
        <w:rPr>
          <w:rFonts w:ascii="Times New Roman" w:hAnsi="Times New Roman"/>
          <w:sz w:val="24"/>
          <w:szCs w:val="24"/>
        </w:rPr>
        <w:t>7</w:t>
      </w:r>
      <w:r w:rsidRPr="00B7451B">
        <w:rPr>
          <w:rFonts w:ascii="Times New Roman" w:hAnsi="Times New Roman"/>
          <w:sz w:val="24"/>
          <w:szCs w:val="24"/>
        </w:rPr>
        <w:t>.5. Задержкой</w:t>
      </w:r>
      <w:r>
        <w:rPr>
          <w:rFonts w:ascii="Times New Roman" w:hAnsi="Times New Roman"/>
          <w:sz w:val="24"/>
          <w:szCs w:val="24"/>
        </w:rPr>
        <w:t xml:space="preserve"> на путях общего пользования</w:t>
      </w:r>
      <w:r w:rsidRPr="00B7451B">
        <w:rPr>
          <w:rFonts w:ascii="Times New Roman" w:hAnsi="Times New Roman"/>
          <w:sz w:val="24"/>
          <w:szCs w:val="24"/>
        </w:rPr>
        <w:t xml:space="preserve"> Платформ с порожними Контейнерами под погрузкой, выгрузкой свыше технологического времени, установленного договорами для выполнения указанных операций, по причинам, не зависящим от Экспедитора;</w:t>
      </w:r>
    </w:p>
    <w:p w:rsidR="00B53194" w:rsidRPr="00B7451B" w:rsidRDefault="00B53194" w:rsidP="00B53194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51B">
        <w:rPr>
          <w:rFonts w:ascii="Times New Roman" w:hAnsi="Times New Roman"/>
          <w:sz w:val="24"/>
          <w:szCs w:val="24"/>
        </w:rPr>
        <w:t>3.3.</w:t>
      </w:r>
      <w:r w:rsidR="00714634" w:rsidRPr="00B7451B">
        <w:rPr>
          <w:rFonts w:ascii="Times New Roman" w:hAnsi="Times New Roman"/>
          <w:sz w:val="24"/>
          <w:szCs w:val="24"/>
        </w:rPr>
        <w:t>2</w:t>
      </w:r>
      <w:r w:rsidR="00714634">
        <w:rPr>
          <w:rFonts w:ascii="Times New Roman" w:hAnsi="Times New Roman"/>
          <w:sz w:val="24"/>
          <w:szCs w:val="24"/>
        </w:rPr>
        <w:t>7</w:t>
      </w:r>
      <w:r w:rsidRPr="00B7451B">
        <w:rPr>
          <w:rFonts w:ascii="Times New Roman" w:hAnsi="Times New Roman"/>
          <w:sz w:val="24"/>
          <w:szCs w:val="24"/>
        </w:rPr>
        <w:t>.6. Иными случаями,</w:t>
      </w:r>
      <w:r>
        <w:rPr>
          <w:rFonts w:ascii="Times New Roman" w:hAnsi="Times New Roman"/>
          <w:sz w:val="24"/>
          <w:szCs w:val="24"/>
        </w:rPr>
        <w:t xml:space="preserve"> возникшими не по вине Экспедитора,</w:t>
      </w:r>
      <w:r w:rsidRPr="00B7451B">
        <w:rPr>
          <w:rFonts w:ascii="Times New Roman" w:hAnsi="Times New Roman"/>
          <w:sz w:val="24"/>
          <w:szCs w:val="24"/>
        </w:rPr>
        <w:t xml:space="preserve"> установленными действующим законодательством РФ и настоящим договором.</w:t>
      </w:r>
    </w:p>
    <w:p w:rsidR="00B53194" w:rsidRPr="00B7451B" w:rsidRDefault="00B53194" w:rsidP="00B53194">
      <w:pPr>
        <w:pStyle w:val="af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451B">
        <w:rPr>
          <w:rFonts w:ascii="Times New Roman" w:hAnsi="Times New Roman"/>
          <w:sz w:val="24"/>
          <w:szCs w:val="24"/>
        </w:rPr>
        <w:t xml:space="preserve">Если Экспедитор понес такие расходы, то они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возмещаются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Клиентом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Экспедитору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в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полном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объеме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в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течение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5 (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Пяти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)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рабочих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дней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от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даты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получения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B7451B">
        <w:rPr>
          <w:rFonts w:ascii="Times New Roman" w:eastAsia="Times New Roman" w:hAnsi="Times New Roman" w:hint="eastAsia"/>
          <w:color w:val="000000"/>
          <w:spacing w:val="-5"/>
          <w:sz w:val="24"/>
          <w:szCs w:val="24"/>
        </w:rPr>
        <w:t>счета</w:t>
      </w:r>
      <w:r w:rsidRPr="00B7451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и подтверждающих документов</w:t>
      </w:r>
      <w:r w:rsidRPr="00B7451B">
        <w:rPr>
          <w:rFonts w:ascii="Times New Roman" w:hAnsi="Times New Roman"/>
          <w:sz w:val="24"/>
          <w:szCs w:val="24"/>
        </w:rPr>
        <w:t>.</w:t>
      </w:r>
    </w:p>
    <w:p w:rsidR="00BE4AF6" w:rsidRDefault="00BE4AF6" w:rsidP="00B53194">
      <w:pPr>
        <w:tabs>
          <w:tab w:val="num" w:pos="1440"/>
        </w:tabs>
        <w:suppressAutoHyphens/>
        <w:ind w:firstLine="540"/>
        <w:jc w:val="both"/>
      </w:pPr>
      <w:r w:rsidRPr="00B7451B">
        <w:t>3.3.</w:t>
      </w:r>
      <w:r w:rsidR="00714634" w:rsidRPr="00B7451B">
        <w:t>2</w:t>
      </w:r>
      <w:r w:rsidR="00714634">
        <w:t>8</w:t>
      </w:r>
      <w:r w:rsidRPr="00B7451B">
        <w:t xml:space="preserve">. </w:t>
      </w:r>
      <w:r w:rsidR="00B53194" w:rsidRPr="00B7451B">
        <w:t xml:space="preserve">Клиент, после выгрузки груза, обязан не выводить или обеспечивать не вывод Платформ с порожними Контейнерами третьими лицами на пути общего пользования, в том числе в места общего пользования, без оформленных перевозочных документов, за исключением случаев вывода </w:t>
      </w:r>
      <w:r w:rsidR="00B53194">
        <w:t>Платформ</w:t>
      </w:r>
      <w:r w:rsidR="00B53194" w:rsidRPr="00B7451B">
        <w:t xml:space="preserve"> на оплачиваемый Клиентом простой на основании заключенного с перевозчиком договора</w:t>
      </w:r>
      <w:r w:rsidR="00B53194">
        <w:t>.</w:t>
      </w:r>
    </w:p>
    <w:p w:rsidR="00BE4AF6" w:rsidRPr="001002C2" w:rsidRDefault="00BE4AF6" w:rsidP="00BE4AF6">
      <w:pPr>
        <w:tabs>
          <w:tab w:val="num" w:pos="1440"/>
        </w:tabs>
        <w:suppressAutoHyphens/>
        <w:ind w:firstLine="540"/>
        <w:jc w:val="both"/>
        <w:rPr>
          <w:iCs/>
        </w:rPr>
      </w:pPr>
      <w:r w:rsidRPr="00B7451B">
        <w:t>3.3.</w:t>
      </w:r>
      <w:r w:rsidR="00714634" w:rsidRPr="00B7451B">
        <w:t>2</w:t>
      </w:r>
      <w:r w:rsidR="00714634">
        <w:t>9</w:t>
      </w:r>
      <w:r w:rsidRPr="00B7451B">
        <w:t xml:space="preserve">. При нарушении Клиентом п. </w:t>
      </w:r>
      <w:r>
        <w:t>3.3.</w:t>
      </w:r>
      <w:r w:rsidR="0081312D">
        <w:t>26</w:t>
      </w:r>
      <w:r w:rsidRPr="00B7451B">
        <w:t xml:space="preserve">, </w:t>
      </w:r>
      <w:r>
        <w:t>3.3.</w:t>
      </w:r>
      <w:r w:rsidR="0081312D">
        <w:t>27</w:t>
      </w:r>
      <w:r>
        <w:t>, 3.3.</w:t>
      </w:r>
      <w:r w:rsidR="0081312D">
        <w:t>28</w:t>
      </w:r>
      <w:r w:rsidR="0081312D" w:rsidRPr="00B7451B">
        <w:t xml:space="preserve"> </w:t>
      </w:r>
      <w:r w:rsidRPr="00B7451B">
        <w:t xml:space="preserve">договора, которые повлекли расходы Экспедитора, Клиент компенсирует Экспедитору суммы таких расходов в полном объеме в течение 5 (Пяти) рабочих дней с момента выставления счета Клиенту </w:t>
      </w:r>
      <w:r w:rsidRPr="00B7451B">
        <w:rPr>
          <w:color w:val="000000"/>
          <w:spacing w:val="-5"/>
        </w:rPr>
        <w:t>и подтверждающих документов</w:t>
      </w:r>
      <w:r w:rsidRPr="00B7451B">
        <w:t>.</w:t>
      </w:r>
    </w:p>
    <w:p w:rsidR="00CA6BE7" w:rsidRPr="001002C2" w:rsidRDefault="00CA6BE7" w:rsidP="00250830">
      <w:pPr>
        <w:tabs>
          <w:tab w:val="left" w:pos="-1440"/>
        </w:tabs>
        <w:suppressAutoHyphens/>
        <w:ind w:left="1080" w:hanging="540"/>
        <w:jc w:val="both"/>
        <w:outlineLvl w:val="0"/>
        <w:rPr>
          <w:b/>
          <w:bCs/>
        </w:rPr>
      </w:pPr>
      <w:r w:rsidRPr="001002C2">
        <w:rPr>
          <w:b/>
          <w:bCs/>
        </w:rPr>
        <w:t>3.4. Клиент вправе:</w:t>
      </w:r>
    </w:p>
    <w:p w:rsidR="00CA6BE7" w:rsidRPr="001002C2" w:rsidRDefault="00CA6BE7" w:rsidP="00250830">
      <w:pPr>
        <w:tabs>
          <w:tab w:val="left" w:pos="-1440"/>
        </w:tabs>
        <w:suppressAutoHyphens/>
        <w:ind w:firstLine="540"/>
        <w:jc w:val="both"/>
      </w:pPr>
      <w:r w:rsidRPr="001002C2">
        <w:lastRenderedPageBreak/>
        <w:t>3.4.1. Привлекать к исполнению своих обязанностей по настоящему Договору третьих лиц. За действия/бездействие третьих лиц Клиент несет ответственность как за свои собственные.</w:t>
      </w:r>
      <w:r w:rsidR="0064114E" w:rsidRPr="001002C2">
        <w:t xml:space="preserve"> </w:t>
      </w:r>
    </w:p>
    <w:p w:rsidR="00CA6BE7" w:rsidRPr="001002C2" w:rsidRDefault="00CA6BE7" w:rsidP="00240F62">
      <w:pPr>
        <w:tabs>
          <w:tab w:val="num" w:pos="1440"/>
          <w:tab w:val="num" w:pos="1800"/>
          <w:tab w:val="left" w:pos="3390"/>
        </w:tabs>
        <w:suppressAutoHyphens/>
        <w:spacing w:before="240"/>
        <w:jc w:val="center"/>
        <w:rPr>
          <w:b/>
          <w:bCs/>
        </w:rPr>
      </w:pPr>
      <w:r w:rsidRPr="001002C2">
        <w:rPr>
          <w:b/>
          <w:bCs/>
        </w:rPr>
        <w:t>4. ЦЕНА И ПОРЯДОК РАСЧЕТОВ</w:t>
      </w:r>
    </w:p>
    <w:p w:rsidR="00D11657" w:rsidRPr="001002C2" w:rsidRDefault="00D11657" w:rsidP="00250830">
      <w:pPr>
        <w:tabs>
          <w:tab w:val="num" w:pos="1440"/>
          <w:tab w:val="num" w:pos="1800"/>
          <w:tab w:val="left" w:pos="3390"/>
        </w:tabs>
        <w:suppressAutoHyphens/>
        <w:jc w:val="center"/>
        <w:rPr>
          <w:b/>
          <w:bCs/>
        </w:rPr>
      </w:pPr>
    </w:p>
    <w:p w:rsidR="00240F62" w:rsidRDefault="00CA6BE7" w:rsidP="00250830">
      <w:pPr>
        <w:suppressAutoHyphens/>
        <w:ind w:firstLine="567"/>
        <w:jc w:val="both"/>
        <w:rPr>
          <w:color w:val="000000"/>
        </w:rPr>
      </w:pPr>
      <w:r w:rsidRPr="001002C2">
        <w:t xml:space="preserve">4.1. Размер ставки Экспедитора определяется в дополнительных соглашениях к Договору. Ставка Экспедитора включает: вознаграждение Экспедитора </w:t>
      </w:r>
      <w:r w:rsidR="009D059B" w:rsidRPr="001002C2">
        <w:rPr>
          <w:color w:val="000000"/>
        </w:rPr>
        <w:t>и возмещаемый груженый ж.д. тариф или вознаграждение Экспедитора.</w:t>
      </w:r>
    </w:p>
    <w:p w:rsidR="006759D0" w:rsidRDefault="00A9648F" w:rsidP="00250830">
      <w:pPr>
        <w:suppressAutoHyphens/>
        <w:ind w:firstLine="567"/>
        <w:jc w:val="both"/>
      </w:pPr>
      <w:r w:rsidRPr="00CD5B6F">
        <w:t xml:space="preserve">4.2. </w:t>
      </w:r>
      <w:r w:rsidR="006759D0" w:rsidRPr="00CD5B6F">
        <w:t xml:space="preserve">Клиент осуществляет </w:t>
      </w:r>
      <w:r w:rsidR="006759D0" w:rsidRPr="009E328B">
        <w:t>100 (Сто)</w:t>
      </w:r>
      <w:r w:rsidR="006759D0" w:rsidRPr="007E0CAA">
        <w:t xml:space="preserve"> % предоплату вознаграждения Экспедитора и расчётной суммы провозных платежей (груженого ж.д. тарифа)</w:t>
      </w:r>
      <w:r w:rsidR="00237E4D" w:rsidRPr="007E0CAA">
        <w:t>,</w:t>
      </w:r>
      <w:r w:rsidR="006759D0" w:rsidRPr="007E0CAA">
        <w:t xml:space="preserve"> </w:t>
      </w:r>
      <w:r w:rsidR="00356AAF" w:rsidRPr="009E328B">
        <w:t>в течени</w:t>
      </w:r>
      <w:r w:rsidR="00237E4D" w:rsidRPr="009E328B">
        <w:t>е</w:t>
      </w:r>
      <w:r w:rsidR="00356AAF" w:rsidRPr="009E328B">
        <w:t xml:space="preserve"> 5 (Пяти)</w:t>
      </w:r>
      <w:r w:rsidR="00356AAF">
        <w:t xml:space="preserve"> календарных дней с момента получения счета.</w:t>
      </w:r>
    </w:p>
    <w:p w:rsidR="00CA6BE7" w:rsidRDefault="00CA6BE7" w:rsidP="00250830">
      <w:pPr>
        <w:suppressAutoHyphens/>
        <w:ind w:firstLine="567"/>
        <w:jc w:val="both"/>
      </w:pPr>
      <w:r w:rsidRPr="001002C2">
        <w:t xml:space="preserve">Расчетная сумма провозных платежей (груженный ж.д. тариф) – сумма провозных платежей, определяемая по Прейскуранту 10-01 «Тарифы на перевозку грузов и услуги инфраструктуры, выполняемые российскими железными дорогами». </w:t>
      </w:r>
    </w:p>
    <w:p w:rsidR="007C36D9" w:rsidRPr="001002C2" w:rsidRDefault="007C36D9" w:rsidP="00250830">
      <w:pPr>
        <w:suppressAutoHyphens/>
        <w:ind w:firstLine="567"/>
        <w:jc w:val="both"/>
      </w:pPr>
      <w:r w:rsidRPr="001528AD">
        <w:t>На полученные в соответствии с настоящим Договором авансы не начисляются проценты согласно ст. 317.1 ГК РФ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4.3. Предоплата вознаграждения Экспедитора и перечисление денежных средств на оплату груженого тарифа осуществляется отдельными платёжными поручениями с обязательным указанием в поле платежного поручения «назначение платежа» в каждом случае:</w:t>
      </w:r>
    </w:p>
    <w:p w:rsidR="00CA6BE7" w:rsidRPr="009F5C2C" w:rsidRDefault="008D68BA" w:rsidP="00250830">
      <w:pPr>
        <w:suppressAutoHyphens/>
        <w:ind w:firstLine="567"/>
        <w:jc w:val="both"/>
      </w:pPr>
      <w:r w:rsidRPr="009F5C2C">
        <w:t>4.3.1. -</w:t>
      </w:r>
      <w:r w:rsidR="00CA6BE7" w:rsidRPr="009F5C2C">
        <w:t xml:space="preserve"> «предоплата вознаграждения Экспедитора по договору (номер договора), пункт договора, в том числе НДС (сумма НДС)»;</w:t>
      </w:r>
    </w:p>
    <w:p w:rsidR="00CA6BE7" w:rsidRPr="001002C2" w:rsidRDefault="008D68BA" w:rsidP="00250830">
      <w:pPr>
        <w:suppressAutoHyphens/>
        <w:ind w:firstLine="567"/>
        <w:jc w:val="both"/>
      </w:pPr>
      <w:r w:rsidRPr="009F5C2C">
        <w:t>4.3.2. - «</w:t>
      </w:r>
      <w:r w:rsidR="00CA6BE7" w:rsidRPr="009F5C2C">
        <w:t>перечисление денежных средств для предоплаты груженого ж.д. тарифа по договору (номер договора), пункт договора, в том числе НДС (сумма НДС)».</w:t>
      </w:r>
    </w:p>
    <w:p w:rsidR="00CA6BE7" w:rsidRPr="001002C2" w:rsidRDefault="00CA6BE7" w:rsidP="00250830">
      <w:pPr>
        <w:pStyle w:val="31"/>
        <w:ind w:firstLine="567"/>
        <w:jc w:val="both"/>
        <w:rPr>
          <w:sz w:val="24"/>
          <w:szCs w:val="24"/>
        </w:rPr>
      </w:pPr>
      <w:r w:rsidRPr="001002C2">
        <w:rPr>
          <w:sz w:val="24"/>
          <w:szCs w:val="24"/>
        </w:rPr>
        <w:t xml:space="preserve">4.4. </w:t>
      </w:r>
      <w:r w:rsidR="008832FF" w:rsidRPr="001002C2">
        <w:rPr>
          <w:sz w:val="24"/>
          <w:szCs w:val="24"/>
        </w:rPr>
        <w:t>В случае</w:t>
      </w:r>
      <w:r w:rsidR="00A66F2C" w:rsidRPr="001002C2">
        <w:rPr>
          <w:sz w:val="24"/>
          <w:szCs w:val="24"/>
        </w:rPr>
        <w:t xml:space="preserve"> ошибочного</w:t>
      </w:r>
      <w:r w:rsidR="008832FF" w:rsidRPr="001002C2">
        <w:rPr>
          <w:sz w:val="24"/>
          <w:szCs w:val="24"/>
        </w:rPr>
        <w:t xml:space="preserve"> списания денежных средств с лицевого счета Экспедитора, </w:t>
      </w:r>
      <w:r w:rsidR="00090809" w:rsidRPr="00090809">
        <w:rPr>
          <w:sz w:val="24"/>
          <w:szCs w:val="24"/>
          <w:lang w:val="ru-RU"/>
        </w:rPr>
        <w:t>по вине Клиента</w:t>
      </w:r>
      <w:r w:rsidR="00090809">
        <w:rPr>
          <w:sz w:val="24"/>
          <w:szCs w:val="24"/>
          <w:lang w:val="ru-RU"/>
        </w:rPr>
        <w:t xml:space="preserve">, </w:t>
      </w:r>
      <w:r w:rsidR="008832FF" w:rsidRPr="001002C2">
        <w:rPr>
          <w:sz w:val="24"/>
          <w:szCs w:val="24"/>
        </w:rPr>
        <w:t>Клиент возмещает Экспедитору сумму, списанную с лицевого счета, в течение 5 (Пяти) рабочих дней с даты получения соответствующего требования от Экспедитора, а также уплачивает пеню в размере 0,1% (Ноль целой одной десятой процента) от списанной суммы за каждый день, начиная с даты ее списания, до даты возмещения.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4.5. В случае изменения Перевозчиком ж.д. тарифа, доплата ж.д. тарифа согласно данным корректировочного акта-</w:t>
      </w:r>
      <w:r w:rsidR="008D68BA" w:rsidRPr="001002C2">
        <w:t>расчёта производится</w:t>
      </w:r>
      <w:r w:rsidRPr="001002C2">
        <w:t xml:space="preserve"> в течение 10 (Десяти) рабочих дней с даты получения факсимильной копии корректировочного акта-расчёта.</w:t>
      </w:r>
    </w:p>
    <w:p w:rsidR="00872550" w:rsidRPr="00F429BC" w:rsidRDefault="00CA6BE7" w:rsidP="00E317B6">
      <w:pPr>
        <w:suppressAutoHyphens/>
        <w:ind w:firstLine="567"/>
        <w:jc w:val="both"/>
      </w:pPr>
      <w:r w:rsidRPr="00F429BC">
        <w:t>4.</w:t>
      </w:r>
      <w:r w:rsidR="005E5F2D" w:rsidRPr="00F429BC">
        <w:t>6</w:t>
      </w:r>
      <w:r w:rsidRPr="00F429BC">
        <w:t xml:space="preserve">. </w:t>
      </w:r>
      <w:r w:rsidR="00872550" w:rsidRPr="00F429BC">
        <w:t xml:space="preserve">При осуществлении перевозки между станциями, расположенными в Российской Федерации, фактом оказания Услуги считается дата раскредитования Контейнеров на станции назначения. Дата раскредитования Груза </w:t>
      </w:r>
      <w:r w:rsidR="0057636C" w:rsidRPr="00F429BC">
        <w:t xml:space="preserve">определяется согласно календарному штемпелю «выдача оригинала накладной грузополучателю» в железнодорожной накладной. </w:t>
      </w:r>
      <w:r w:rsidR="006C721C" w:rsidRPr="00F429BC">
        <w:t xml:space="preserve">В случае несогласия </w:t>
      </w:r>
      <w:r w:rsidR="0057636C" w:rsidRPr="00F429BC">
        <w:t>Клиент</w:t>
      </w:r>
      <w:r w:rsidR="006C721C" w:rsidRPr="00F429BC">
        <w:t>а с данными Экспедитора Клиент</w:t>
      </w:r>
      <w:r w:rsidR="0057636C" w:rsidRPr="00F429BC">
        <w:t xml:space="preserve"> обязан предоставить</w:t>
      </w:r>
      <w:r w:rsidR="00633CAA" w:rsidRPr="00F429BC">
        <w:t xml:space="preserve"> по электронной </w:t>
      </w:r>
      <w:r w:rsidR="008D68BA" w:rsidRPr="00F429BC">
        <w:t>почте либо</w:t>
      </w:r>
      <w:r w:rsidR="00633CAA" w:rsidRPr="00F429BC">
        <w:t xml:space="preserve"> цветную копию оригинала железнодорожной накладной, либо цветную заверенную уполномоченным лицом Клиента копию </w:t>
      </w:r>
      <w:r w:rsidR="0057636C" w:rsidRPr="00F429BC">
        <w:t>железнодорожн</w:t>
      </w:r>
      <w:r w:rsidR="00633CAA" w:rsidRPr="00F429BC">
        <w:t>ой</w:t>
      </w:r>
      <w:r w:rsidR="0057636C" w:rsidRPr="00F429BC">
        <w:t xml:space="preserve"> накладн</w:t>
      </w:r>
      <w:r w:rsidR="00633CAA" w:rsidRPr="00F429BC">
        <w:t>ой</w:t>
      </w:r>
      <w:r w:rsidR="0057636C" w:rsidRPr="00F429BC">
        <w:t xml:space="preserve"> в течение 3 (Трех) рабочих дней </w:t>
      </w:r>
      <w:r w:rsidR="006C721C" w:rsidRPr="00F429BC">
        <w:t>с даты получения Акта по электронной почте</w:t>
      </w:r>
      <w:r w:rsidR="0057636C" w:rsidRPr="00F429BC">
        <w:t>.</w:t>
      </w:r>
      <w:r w:rsidR="00872550" w:rsidRPr="00F429BC">
        <w:t xml:space="preserve"> В случа</w:t>
      </w:r>
      <w:r w:rsidR="00E317B6" w:rsidRPr="00F429BC">
        <w:t>е, если Клиент не предоставляет железнодорожную накладную в указанные сроки,</w:t>
      </w:r>
      <w:r w:rsidR="00872550" w:rsidRPr="00F429BC">
        <w:t xml:space="preserve"> дата раскредитования Груза определяется </w:t>
      </w:r>
      <w:r w:rsidR="00E317B6" w:rsidRPr="00F429BC">
        <w:t>по данным, получаемым Экспедитором в электронном формате</w:t>
      </w:r>
      <w:r w:rsidR="00872550" w:rsidRPr="00F429BC">
        <w:t>.</w:t>
      </w:r>
    </w:p>
    <w:p w:rsidR="009D193E" w:rsidRPr="001002C2" w:rsidRDefault="00872550" w:rsidP="00E317B6">
      <w:pPr>
        <w:suppressAutoHyphens/>
        <w:ind w:firstLine="567"/>
        <w:jc w:val="both"/>
      </w:pPr>
      <w:r w:rsidRPr="00F429BC">
        <w:t xml:space="preserve">Фактом оказания Услуги, при отправке Груза на экспорт, считается дата прибытия Груза на конечную железнодорожную станцию (станцию выгрузки) заявленного маршрута. </w:t>
      </w:r>
      <w:r w:rsidR="00E317B6" w:rsidRPr="00F429BC">
        <w:t xml:space="preserve">Дата прибытия Груза определяется согласно календарному штемпелю «прибытие на станцию выгрузки» в железнодорожной накладной. </w:t>
      </w:r>
      <w:r w:rsidR="006C721C" w:rsidRPr="00F429BC">
        <w:t xml:space="preserve">В случае несогласия Клиента с данными Экспедитора Клиент обязан предоставить по электронной </w:t>
      </w:r>
      <w:r w:rsidR="008D68BA" w:rsidRPr="00F429BC">
        <w:t>почте либо</w:t>
      </w:r>
      <w:r w:rsidR="006C721C" w:rsidRPr="00F429BC">
        <w:t xml:space="preserve"> цветную копию оригинала железнодорожной накладной, либо цветную заверенную уполномоченным лицом Клиента копию железнодорожной накладной в течение 3 (Трех) рабочих дней с даты получения Акта по электронной почте</w:t>
      </w:r>
      <w:r w:rsidR="00E317B6" w:rsidRPr="00F429BC">
        <w:t xml:space="preserve">. В случае, если Клиент не предоставляет железнодорожную накладную в указанные сроки, дата </w:t>
      </w:r>
      <w:r w:rsidR="008A23E8" w:rsidRPr="00F429BC">
        <w:t xml:space="preserve">прибытия </w:t>
      </w:r>
      <w:r w:rsidR="00E317B6" w:rsidRPr="00F429BC">
        <w:t xml:space="preserve">Груза определяется по данным, получаемым Экспедитором в электронном формате. </w:t>
      </w:r>
      <w:r w:rsidRPr="00F429BC">
        <w:t>При отправке Груза на экспорт Услуги по оплате гружёного железнодорожного тарифа (возмещаемые затраты)</w:t>
      </w:r>
      <w:r w:rsidR="008A23E8" w:rsidRPr="00F429BC">
        <w:t xml:space="preserve"> по Российской Федерации</w:t>
      </w:r>
      <w:r w:rsidRPr="00F429BC">
        <w:t xml:space="preserve">, считаются оказанными при пересечении Грузом пограничного перехода </w:t>
      </w:r>
      <w:r w:rsidRPr="00F429BC">
        <w:lastRenderedPageBreak/>
        <w:t xml:space="preserve">Российской Федерации. Дата </w:t>
      </w:r>
      <w:r w:rsidR="008D68BA" w:rsidRPr="00F429BC">
        <w:t>пересечения Грузом</w:t>
      </w:r>
      <w:r w:rsidRPr="00F429BC">
        <w:t xml:space="preserve"> пограничного перехода определяется по данным </w:t>
      </w:r>
      <w:r w:rsidR="008A23E8" w:rsidRPr="00F429BC">
        <w:t xml:space="preserve">Центра фирменного транспортного обслуживания – структурного подразделения </w:t>
      </w:r>
      <w:r w:rsidRPr="00F429BC">
        <w:t>ОАО «РЖД»</w:t>
      </w:r>
      <w:r w:rsidR="008A23E8" w:rsidRPr="00F429BC">
        <w:t xml:space="preserve"> (далее – ЦФТО ОАО «РЖД»)</w:t>
      </w:r>
      <w:r w:rsidR="009D193E" w:rsidRPr="00F429BC">
        <w:t>.</w:t>
      </w:r>
      <w:r w:rsidR="009D193E" w:rsidRPr="001002C2" w:rsidDel="009D193E">
        <w:t xml:space="preserve"> 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4.</w:t>
      </w:r>
      <w:r w:rsidR="005E5F2D" w:rsidRPr="001002C2">
        <w:t>7</w:t>
      </w:r>
      <w:r w:rsidRPr="001002C2">
        <w:t>. Все расходы, связанные с переводом денежных средств на расчетный счет Экспедитора, производятся за счет Клиента, на расчетный счет Клиента - за счет Экспедитора.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4.</w:t>
      </w:r>
      <w:r w:rsidR="005E5F2D" w:rsidRPr="001002C2">
        <w:t>8</w:t>
      </w:r>
      <w:r w:rsidRPr="001002C2">
        <w:t>. Расчеты между Клиентом и Экспедитором производятся в рублях Российской Федерации.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4.</w:t>
      </w:r>
      <w:r w:rsidR="005E5F2D" w:rsidRPr="001002C2">
        <w:t>9</w:t>
      </w:r>
      <w:r w:rsidRPr="001002C2">
        <w:t>. Клиент обязан при заполнении платежного поручения в поле «Назначение платежа» прописывать номер и дату настоящего Договора, номер счета, а также сумму и ставку НДС, наименование платежа, за что производится оплата.</w:t>
      </w:r>
    </w:p>
    <w:p w:rsidR="00CA6BE7" w:rsidRPr="001002C2" w:rsidRDefault="00CA6BE7" w:rsidP="00250830">
      <w:pPr>
        <w:suppressAutoHyphens/>
        <w:ind w:firstLine="567"/>
        <w:jc w:val="both"/>
        <w:rPr>
          <w:color w:val="000000"/>
        </w:rPr>
      </w:pPr>
      <w:r w:rsidRPr="001002C2">
        <w:t>4.1</w:t>
      </w:r>
      <w:r w:rsidR="005E5F2D" w:rsidRPr="001002C2">
        <w:t>0</w:t>
      </w:r>
      <w:r w:rsidRPr="001002C2">
        <w:t xml:space="preserve">. Днем осуществления платежа Сторонами признается день </w:t>
      </w:r>
      <w:r w:rsidR="008D68BA" w:rsidRPr="001002C2">
        <w:rPr>
          <w:color w:val="000000"/>
        </w:rPr>
        <w:t>поступления денежных</w:t>
      </w:r>
      <w:r w:rsidRPr="001002C2">
        <w:rPr>
          <w:color w:val="000000"/>
        </w:rPr>
        <w:t xml:space="preserve"> средств </w:t>
      </w:r>
      <w:r w:rsidR="00440AAC" w:rsidRPr="001002C2">
        <w:rPr>
          <w:color w:val="000000"/>
        </w:rPr>
        <w:t>на</w:t>
      </w:r>
      <w:r w:rsidRPr="001002C2">
        <w:rPr>
          <w:color w:val="000000"/>
        </w:rPr>
        <w:t xml:space="preserve"> корреспондентск</w:t>
      </w:r>
      <w:r w:rsidR="00440AAC" w:rsidRPr="001002C2">
        <w:rPr>
          <w:color w:val="000000"/>
        </w:rPr>
        <w:t>ий</w:t>
      </w:r>
      <w:r w:rsidRPr="001002C2">
        <w:rPr>
          <w:color w:val="000000"/>
        </w:rPr>
        <w:t xml:space="preserve"> счет банка </w:t>
      </w:r>
      <w:r w:rsidR="00440AAC" w:rsidRPr="001002C2">
        <w:rPr>
          <w:color w:val="000000"/>
        </w:rPr>
        <w:t>получателя</w:t>
      </w:r>
      <w:r w:rsidRPr="001002C2">
        <w:rPr>
          <w:color w:val="000000"/>
        </w:rPr>
        <w:t xml:space="preserve">. 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4.1</w:t>
      </w:r>
      <w:r w:rsidR="005E5F2D" w:rsidRPr="001002C2">
        <w:t>1</w:t>
      </w:r>
      <w:r w:rsidRPr="001002C2">
        <w:t xml:space="preserve">. После окончания месяца перевозки Экспедитор не позднее </w:t>
      </w:r>
      <w:r w:rsidR="008832FF" w:rsidRPr="001002C2">
        <w:t>5 (Пятого) числа</w:t>
      </w:r>
      <w:r w:rsidRPr="001002C2">
        <w:t xml:space="preserve"> следующего месяца предоставляет Клиенту комплект отчетных документов: 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А) акт оказанных Услуг;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Б) счет-фактуру;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 xml:space="preserve">В) акт сверки взаиморасчетов. 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4.1</w:t>
      </w:r>
      <w:r w:rsidR="005E5F2D" w:rsidRPr="001002C2">
        <w:t>1</w:t>
      </w:r>
      <w:r w:rsidRPr="001002C2">
        <w:t xml:space="preserve">.1. Клиент обязан подписать акты, указанные в подпункте А и подпункте </w:t>
      </w:r>
      <w:proofErr w:type="gramStart"/>
      <w:r w:rsidRPr="001002C2">
        <w:t>В пункта</w:t>
      </w:r>
      <w:proofErr w:type="gramEnd"/>
      <w:r w:rsidRPr="001002C2">
        <w:t xml:space="preserve"> 4.1</w:t>
      </w:r>
      <w:r w:rsidR="005E5F2D" w:rsidRPr="001002C2">
        <w:t>1</w:t>
      </w:r>
      <w:r w:rsidRPr="001002C2">
        <w:t xml:space="preserve">. настоящего Договора, и отправить их в адрес Экспедитора в течение 5 (Пяти) рабочих дней с даты получения либо направить в адрес Экспедитора мотивированный отказ. </w:t>
      </w:r>
    </w:p>
    <w:p w:rsidR="00CA6BE7" w:rsidRPr="001002C2" w:rsidRDefault="00CA6BE7" w:rsidP="00250830">
      <w:pPr>
        <w:suppressAutoHyphens/>
        <w:ind w:firstLine="567"/>
        <w:jc w:val="both"/>
        <w:rPr>
          <w:color w:val="000000"/>
        </w:rPr>
      </w:pPr>
      <w:r w:rsidRPr="001002C2">
        <w:t>4.1</w:t>
      </w:r>
      <w:r w:rsidR="005E5F2D" w:rsidRPr="001002C2">
        <w:t>1</w:t>
      </w:r>
      <w:r w:rsidRPr="001002C2">
        <w:t>.2. В случае не отправки в срок, указанный в пункте 4.1</w:t>
      </w:r>
      <w:r w:rsidR="005E5F2D" w:rsidRPr="001002C2">
        <w:t>1</w:t>
      </w:r>
      <w:r w:rsidRPr="001002C2">
        <w:t xml:space="preserve">.1. настоящего Договора, подписанного акта оказанных Услуг либо мотивированного отказа от подписания акта, акт оказанных Услуг будет считаться согласованным без замечаний </w:t>
      </w:r>
      <w:r w:rsidRPr="001002C2">
        <w:rPr>
          <w:color w:val="000000"/>
        </w:rPr>
        <w:t xml:space="preserve">и </w:t>
      </w:r>
      <w:r w:rsidR="00440AAC" w:rsidRPr="001002C2">
        <w:rPr>
          <w:color w:val="000000"/>
        </w:rPr>
        <w:t>возражений</w:t>
      </w:r>
      <w:r w:rsidRPr="001002C2">
        <w:rPr>
          <w:color w:val="000000"/>
        </w:rPr>
        <w:t>.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4.1</w:t>
      </w:r>
      <w:r w:rsidR="005E5F2D" w:rsidRPr="001002C2">
        <w:t>1</w:t>
      </w:r>
      <w:r w:rsidRPr="001002C2">
        <w:t>.3. В акте оказанных Услуг указывается количество и даты организованных отправок Платформ с Контейнерами на заявленном маршруте перевозки, сумма вознаграждения, сумма провозных платежей расчетного возмещаемого груженого тарифа.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При этом в случае изменения тарифа со стороны Перевозчика Экспедитор исполняет корректировочный акт-расчет и предоставляет его Клиенту в течение 10 (Десяти) рабочих дней от даты получения сведений об изменении тарифа от Перевозчика.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4.1</w:t>
      </w:r>
      <w:r w:rsidR="005E5F2D" w:rsidRPr="001002C2">
        <w:t>1</w:t>
      </w:r>
      <w:r w:rsidRPr="001002C2">
        <w:t xml:space="preserve">.4. Экспедитор исполняет и передает Клиенту одновременно с актом оказанных Услуг счет-фактуру на сумму вознаграждения Экспедитора и по получении счета-фактуры от Перевозчика счет-фактуру на возмещаемый груженый ж.д. тариф в сумме, указанной Перевозчиком с приложением копии, заверенной Экспедитором. </w:t>
      </w:r>
    </w:p>
    <w:p w:rsidR="00CA6BE7" w:rsidRPr="009F5C2C" w:rsidRDefault="00CA6BE7" w:rsidP="00250830">
      <w:pPr>
        <w:suppressAutoHyphens/>
        <w:ind w:firstLine="567"/>
        <w:jc w:val="both"/>
      </w:pPr>
      <w:r w:rsidRPr="009F5C2C">
        <w:t>Сверка расчетов ведется в аналитике платежей, отдельно по пунктам Договора:</w:t>
      </w:r>
    </w:p>
    <w:p w:rsidR="00CA6BE7" w:rsidRPr="009F5C2C" w:rsidRDefault="00CA6BE7" w:rsidP="00250830">
      <w:pPr>
        <w:suppressAutoHyphens/>
        <w:ind w:firstLine="567"/>
        <w:jc w:val="both"/>
      </w:pPr>
      <w:r w:rsidRPr="009F5C2C">
        <w:t>- вознаграждение Экспедитора;</w:t>
      </w:r>
    </w:p>
    <w:p w:rsidR="00CA6BE7" w:rsidRPr="009F5C2C" w:rsidRDefault="00CA6BE7" w:rsidP="00250830">
      <w:pPr>
        <w:suppressAutoHyphens/>
        <w:ind w:firstLine="567"/>
        <w:jc w:val="both"/>
      </w:pPr>
      <w:r w:rsidRPr="009F5C2C">
        <w:t>- возмещаемый груженый тариф;</w:t>
      </w:r>
    </w:p>
    <w:p w:rsidR="00CA6BE7" w:rsidRPr="00BE0AF1" w:rsidRDefault="00CA6BE7" w:rsidP="00250830">
      <w:pPr>
        <w:suppressAutoHyphens/>
        <w:ind w:firstLine="567"/>
        <w:jc w:val="both"/>
      </w:pPr>
      <w:r w:rsidRPr="009F5C2C">
        <w:t xml:space="preserve">- </w:t>
      </w:r>
      <w:r w:rsidR="00E32A36" w:rsidRPr="009F5C2C">
        <w:t>неустойки</w:t>
      </w:r>
      <w:r w:rsidRPr="009F5C2C">
        <w:t>, предусмотренные пунктами Договора.</w:t>
      </w:r>
    </w:p>
    <w:p w:rsidR="00240F62" w:rsidRPr="00BE0AF1" w:rsidRDefault="00240F62" w:rsidP="00240F62">
      <w:pPr>
        <w:suppressAutoHyphens/>
        <w:ind w:firstLine="567"/>
        <w:jc w:val="both"/>
      </w:pPr>
      <w:r w:rsidRPr="00BE0AF1">
        <w:t>4.11.5. В целях подтверждения таможенного оформления Груза и подтверждения решения таможенных органов о выпуске Груза, Стороны установили следующий порядок предоставления документов, предусмотренных ст. 165 Налогового кодекса Российской Федерации, необходимых Экспедитору для подтверждения в налоговых органах обоснованности применения налоговой ставки НДС 0% (Ноль процентов) при реализации услуг, непосредственно связанных с организацией перевозок таможенных Грузов:</w:t>
      </w:r>
    </w:p>
    <w:p w:rsidR="00240F62" w:rsidRPr="00BE0AF1" w:rsidRDefault="00240F62" w:rsidP="00240F62">
      <w:pPr>
        <w:suppressAutoHyphens/>
        <w:ind w:firstLine="567"/>
        <w:jc w:val="both"/>
      </w:pPr>
      <w:r w:rsidRPr="00BE0AF1">
        <w:t>4.11.5.1. В целях подтверждения факта помещения перевозимых Грузов под таможенные процедуры, связанные с экспортом, импортом или таможенным транзитом, Клиент предоставляет Экспедитору в течение 3 (Трёх) календарных дней месяца, следующего за отчетным периодом, «Перечень отправок», в котором указываются номера Контейнеров и Платформ, номера перевозочных документов, объемы перевозимого Груза, даты отправок Грузов, номера таможенных деклараций (ТД).</w:t>
      </w:r>
    </w:p>
    <w:p w:rsidR="00240F62" w:rsidRPr="00BE0AF1" w:rsidRDefault="00240F62" w:rsidP="00240F62">
      <w:pPr>
        <w:suppressAutoHyphens/>
        <w:ind w:firstLine="567"/>
        <w:jc w:val="both"/>
      </w:pPr>
      <w:r w:rsidRPr="00BE0AF1">
        <w:t xml:space="preserve">4.11.5.2. В целях подтверждения в налоговых органах обоснованности применения Экспедитором налоговой ставки НДС 0% (Ноль процентов) при реализации услуг, непосредственно связанных с организацией перевозок (транспортировкой) Грузов, помещенных под таможенные процедуры, связанные с экспортом, импортом или  таможенным транзитом, Клиент предоставляет Экспедитору по реестру приема-передачи </w:t>
      </w:r>
      <w:r w:rsidRPr="00BE0AF1">
        <w:lastRenderedPageBreak/>
        <w:t>документов в течение 100 (Ста) календарных дней с даты отгрузки, копии документов согласно перечню, приведенном в статье 165 НК РФ.</w:t>
      </w:r>
    </w:p>
    <w:p w:rsidR="00240F62" w:rsidRPr="00BE0AF1" w:rsidRDefault="00240F62" w:rsidP="00240F62">
      <w:pPr>
        <w:suppressAutoHyphens/>
        <w:ind w:firstLine="567"/>
        <w:jc w:val="both"/>
      </w:pPr>
      <w:r w:rsidRPr="00BE0AF1">
        <w:t>Копии вышеуказанных документов должны быть заверены подписью уполномоченного лица Клиента и печатью Клиента, должны быть четкими, хорошо читаемыми. Экспедитор при получении документов проверяет их комплектность и качество согласно реестру.</w:t>
      </w:r>
    </w:p>
    <w:p w:rsidR="00190C6A" w:rsidRPr="001002C2" w:rsidRDefault="00190C6A" w:rsidP="00805A37">
      <w:pPr>
        <w:suppressAutoHyphens/>
        <w:ind w:firstLine="567"/>
        <w:jc w:val="both"/>
      </w:pPr>
    </w:p>
    <w:p w:rsidR="00CA6BE7" w:rsidRPr="001002C2" w:rsidRDefault="00CA6BE7" w:rsidP="00250830">
      <w:pPr>
        <w:numPr>
          <w:ilvl w:val="0"/>
          <w:numId w:val="6"/>
        </w:numPr>
        <w:suppressAutoHyphens/>
        <w:jc w:val="center"/>
        <w:rPr>
          <w:b/>
          <w:bCs/>
        </w:rPr>
      </w:pPr>
      <w:r w:rsidRPr="001002C2">
        <w:rPr>
          <w:b/>
          <w:bCs/>
        </w:rPr>
        <w:t>5. ДОКУМЕНТООБОРОТ</w:t>
      </w:r>
    </w:p>
    <w:p w:rsidR="00250830" w:rsidRPr="001002C2" w:rsidRDefault="00250830" w:rsidP="00250830">
      <w:pPr>
        <w:numPr>
          <w:ilvl w:val="0"/>
          <w:numId w:val="6"/>
        </w:numPr>
        <w:suppressAutoHyphens/>
        <w:jc w:val="center"/>
        <w:rPr>
          <w:b/>
          <w:bCs/>
        </w:rPr>
      </w:pP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5.1. Документы, переданные посредством факсимильной связи и/или электронной почтой (отсканированные копии), с последующим предоставлением оригиналов почтой подтвержденной получателем, до подтверждения получения оригиналов, полученные копии имеют силу оригиналов</w:t>
      </w:r>
      <w:r w:rsidR="00440AAC" w:rsidRPr="001002C2">
        <w:t xml:space="preserve"> </w:t>
      </w:r>
      <w:r w:rsidR="00440AAC" w:rsidRPr="001002C2">
        <w:rPr>
          <w:color w:val="000000"/>
        </w:rPr>
        <w:t>и в спорных ситуациях могут использоваться как доказательства</w:t>
      </w:r>
      <w:r w:rsidRPr="001002C2">
        <w:rPr>
          <w:color w:val="000000"/>
        </w:rPr>
        <w:t>.</w:t>
      </w:r>
      <w:r w:rsidRPr="001002C2">
        <w:t xml:space="preserve"> 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5.2. Отправка оригиналов почтой осуществляется не позднее 20 (Двадцатого) числа следующего за истекшим месяцем от даты предоставленного документа.</w:t>
      </w:r>
    </w:p>
    <w:p w:rsidR="00440AAC" w:rsidRPr="001002C2" w:rsidRDefault="00CA6BE7" w:rsidP="00250830">
      <w:pPr>
        <w:suppressAutoHyphens/>
        <w:ind w:firstLine="567"/>
        <w:jc w:val="both"/>
        <w:rPr>
          <w:color w:val="000000"/>
        </w:rPr>
      </w:pPr>
      <w:r w:rsidRPr="001002C2">
        <w:t xml:space="preserve">5.3. </w:t>
      </w:r>
      <w:r w:rsidR="00440AAC" w:rsidRPr="001002C2">
        <w:rPr>
          <w:color w:val="000000"/>
        </w:rPr>
        <w:t>Любая информация, извещение, уведомление или другое сообщение, которое должно быть сделано по настоящему Договору, должно быть направлено:</w:t>
      </w:r>
    </w:p>
    <w:p w:rsidR="00A21DFF" w:rsidRPr="001002C2" w:rsidRDefault="00440AAC" w:rsidP="00240F62">
      <w:pPr>
        <w:suppressAutoHyphens/>
        <w:ind w:firstLine="567"/>
        <w:jc w:val="both"/>
      </w:pPr>
      <w:r w:rsidRPr="001002C2">
        <w:rPr>
          <w:color w:val="000000"/>
        </w:rPr>
        <w:t xml:space="preserve">в адрес Экспедитора: </w:t>
      </w:r>
      <w:r w:rsidR="00A21DFF" w:rsidRPr="001002C2">
        <w:t xml:space="preserve">105005, г. </w:t>
      </w:r>
      <w:r w:rsidR="008D68BA" w:rsidRPr="001002C2">
        <w:t>Москва, ул.</w:t>
      </w:r>
      <w:r w:rsidR="00A21DFF" w:rsidRPr="001002C2">
        <w:t xml:space="preserve"> Радио, д. 24, кор</w:t>
      </w:r>
      <w:r w:rsidR="00D2197E">
        <w:t xml:space="preserve">п. 1, </w:t>
      </w:r>
      <w:r w:rsidR="00112F3B">
        <w:t>5</w:t>
      </w:r>
      <w:r w:rsidR="00D2197E">
        <w:t xml:space="preserve"> этаж, </w:t>
      </w:r>
      <w:r w:rsidR="00A21DFF" w:rsidRPr="001002C2">
        <w:t xml:space="preserve">оф. </w:t>
      </w:r>
      <w:r w:rsidR="0077700F">
        <w:t>508</w:t>
      </w:r>
    </w:p>
    <w:p w:rsidR="00440AAC" w:rsidRPr="001002C2" w:rsidRDefault="00440AAC" w:rsidP="00250830">
      <w:pPr>
        <w:suppressAutoHyphens/>
        <w:ind w:firstLine="567"/>
        <w:jc w:val="both"/>
        <w:rPr>
          <w:color w:val="000000"/>
        </w:rPr>
      </w:pPr>
      <w:r w:rsidRPr="001002C2">
        <w:rPr>
          <w:color w:val="000000"/>
        </w:rPr>
        <w:t>Тел./факс:</w:t>
      </w:r>
      <w:r w:rsidR="00A21DFF" w:rsidRPr="001002C2">
        <w:rPr>
          <w:color w:val="000000"/>
        </w:rPr>
        <w:t xml:space="preserve"> </w:t>
      </w:r>
      <w:r w:rsidR="00A21DFF" w:rsidRPr="001002C2">
        <w:t>(495) 589-19-77, (495) 589-19-78</w:t>
      </w:r>
    </w:p>
    <w:p w:rsidR="00440AAC" w:rsidRPr="003B3F39" w:rsidRDefault="00440AAC" w:rsidP="00250830">
      <w:pPr>
        <w:suppressAutoHyphens/>
        <w:ind w:firstLine="567"/>
        <w:jc w:val="both"/>
        <w:rPr>
          <w:color w:val="000000"/>
          <w:lang w:val="en-US"/>
        </w:rPr>
      </w:pPr>
      <w:proofErr w:type="gramStart"/>
      <w:r w:rsidRPr="001002C2">
        <w:rPr>
          <w:color w:val="000000"/>
          <w:lang w:val="en-US"/>
        </w:rPr>
        <w:t>e</w:t>
      </w:r>
      <w:r w:rsidRPr="003B3F39">
        <w:rPr>
          <w:color w:val="000000"/>
          <w:lang w:val="en-US"/>
        </w:rPr>
        <w:t>-</w:t>
      </w:r>
      <w:r w:rsidRPr="001002C2">
        <w:rPr>
          <w:color w:val="000000"/>
          <w:lang w:val="en-US"/>
        </w:rPr>
        <w:t>mail</w:t>
      </w:r>
      <w:proofErr w:type="gramEnd"/>
      <w:r w:rsidRPr="003B3F39">
        <w:rPr>
          <w:color w:val="000000"/>
          <w:lang w:val="en-US"/>
        </w:rPr>
        <w:t>:</w:t>
      </w:r>
      <w:r w:rsidR="00A21DFF" w:rsidRPr="003B3F39">
        <w:rPr>
          <w:color w:val="000000"/>
          <w:lang w:val="en-US"/>
        </w:rPr>
        <w:t xml:space="preserve"> </w:t>
      </w:r>
      <w:r w:rsidR="00A82B84">
        <w:fldChar w:fldCharType="begin"/>
      </w:r>
      <w:r w:rsidR="00A82B84" w:rsidRPr="003B3F39">
        <w:rPr>
          <w:lang w:val="en-US"/>
          <w:rPrChange w:id="2" w:author="Irena" w:date="2017-06-22T21:31:00Z">
            <w:rPr/>
          </w:rPrChange>
        </w:rPr>
        <w:instrText xml:space="preserve"> HYPERLINK "mailto:info@tgru.ru" </w:instrText>
      </w:r>
      <w:r w:rsidR="00A82B84">
        <w:fldChar w:fldCharType="separate"/>
      </w:r>
      <w:r w:rsidR="00A21DFF" w:rsidRPr="001002C2">
        <w:rPr>
          <w:rStyle w:val="af1"/>
          <w:lang w:val="en-US"/>
        </w:rPr>
        <w:t>info</w:t>
      </w:r>
      <w:r w:rsidR="00A21DFF" w:rsidRPr="003B3F39">
        <w:rPr>
          <w:rStyle w:val="af1"/>
          <w:lang w:val="en-US"/>
        </w:rPr>
        <w:t>@</w:t>
      </w:r>
      <w:r w:rsidR="00A21DFF" w:rsidRPr="001002C2">
        <w:rPr>
          <w:rStyle w:val="af1"/>
          <w:lang w:val="en-US"/>
        </w:rPr>
        <w:t>tgru</w:t>
      </w:r>
      <w:r w:rsidR="00A21DFF" w:rsidRPr="003B3F39">
        <w:rPr>
          <w:rStyle w:val="af1"/>
          <w:lang w:val="en-US"/>
        </w:rPr>
        <w:t>.</w:t>
      </w:r>
      <w:r w:rsidR="00A21DFF" w:rsidRPr="001002C2">
        <w:rPr>
          <w:rStyle w:val="af1"/>
          <w:lang w:val="en-US"/>
        </w:rPr>
        <w:t>ru</w:t>
      </w:r>
      <w:r w:rsidR="00A82B84">
        <w:rPr>
          <w:rStyle w:val="af1"/>
          <w:lang w:val="en-US"/>
        </w:rPr>
        <w:fldChar w:fldCharType="end"/>
      </w:r>
      <w:r w:rsidR="009F60F1" w:rsidRPr="003B3F39">
        <w:rPr>
          <w:lang w:val="en-US"/>
        </w:rPr>
        <w:t xml:space="preserve">; </w:t>
      </w:r>
      <w:r w:rsidR="009F60F1" w:rsidRPr="009F60F1">
        <w:rPr>
          <w:rStyle w:val="af1"/>
          <w:lang w:val="en-US"/>
        </w:rPr>
        <w:t>Schugin</w:t>
      </w:r>
      <w:r w:rsidR="009F60F1" w:rsidRPr="003B3F39">
        <w:rPr>
          <w:rStyle w:val="af1"/>
          <w:lang w:val="en-US"/>
        </w:rPr>
        <w:t>@</w:t>
      </w:r>
      <w:r w:rsidR="009F60F1" w:rsidRPr="009F60F1">
        <w:rPr>
          <w:rStyle w:val="af1"/>
          <w:lang w:val="en-US"/>
        </w:rPr>
        <w:t>tgru</w:t>
      </w:r>
      <w:r w:rsidR="009F60F1" w:rsidRPr="003B3F39">
        <w:rPr>
          <w:rStyle w:val="af1"/>
          <w:lang w:val="en-US"/>
        </w:rPr>
        <w:t>.</w:t>
      </w:r>
      <w:r w:rsidR="009F60F1" w:rsidRPr="009F60F1">
        <w:rPr>
          <w:rStyle w:val="af1"/>
          <w:lang w:val="en-US"/>
        </w:rPr>
        <w:t>ru</w:t>
      </w:r>
    </w:p>
    <w:p w:rsidR="00E74426" w:rsidRPr="002B32A5" w:rsidRDefault="00E74426" w:rsidP="002B32A5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2B32A5">
        <w:t>в адрес Клиента</w:t>
      </w:r>
      <w:r w:rsidR="008D68BA" w:rsidRPr="002B32A5">
        <w:t>:</w:t>
      </w:r>
      <w:r w:rsidR="002B32A5">
        <w:t xml:space="preserve"> </w:t>
      </w:r>
    </w:p>
    <w:p w:rsidR="008D68BA" w:rsidRDefault="00E74426" w:rsidP="000528C4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2B32A5">
        <w:t>Тел</w:t>
      </w:r>
      <w:r w:rsidR="000528C4" w:rsidRPr="002B32A5">
        <w:t>.</w:t>
      </w:r>
      <w:r w:rsidR="00240F62" w:rsidRPr="002B32A5">
        <w:t>/факс</w:t>
      </w:r>
      <w:r w:rsidRPr="002B32A5">
        <w:t>:</w:t>
      </w:r>
      <w:r w:rsidR="002B32A5" w:rsidRPr="001E17D5">
        <w:rPr>
          <w:bCs/>
          <w:sz w:val="28"/>
          <w:szCs w:val="28"/>
        </w:rPr>
        <w:t xml:space="preserve"> </w:t>
      </w:r>
    </w:p>
    <w:p w:rsidR="00D2197E" w:rsidRPr="000528C4" w:rsidRDefault="00D2197E" w:rsidP="00250830">
      <w:pPr>
        <w:suppressAutoHyphens/>
        <w:ind w:firstLine="720"/>
        <w:jc w:val="both"/>
      </w:pPr>
    </w:p>
    <w:p w:rsidR="00CA6BE7" w:rsidRPr="001002C2" w:rsidRDefault="00CA6BE7" w:rsidP="00250830">
      <w:pPr>
        <w:numPr>
          <w:ilvl w:val="0"/>
          <w:numId w:val="6"/>
        </w:numPr>
        <w:suppressAutoHyphens/>
        <w:jc w:val="center"/>
        <w:rPr>
          <w:b/>
          <w:bCs/>
        </w:rPr>
      </w:pPr>
      <w:r w:rsidRPr="001002C2">
        <w:rPr>
          <w:b/>
          <w:bCs/>
        </w:rPr>
        <w:t>6. ОТВЕТСТВЕННОСТЬ СТОРОН</w:t>
      </w:r>
    </w:p>
    <w:p w:rsidR="00250830" w:rsidRPr="001002C2" w:rsidRDefault="00250830" w:rsidP="00250830">
      <w:pPr>
        <w:numPr>
          <w:ilvl w:val="0"/>
          <w:numId w:val="6"/>
        </w:numPr>
        <w:suppressAutoHyphens/>
        <w:jc w:val="center"/>
        <w:rPr>
          <w:b/>
          <w:bCs/>
        </w:rPr>
      </w:pPr>
    </w:p>
    <w:p w:rsidR="00CA6BE7" w:rsidRPr="001002C2" w:rsidRDefault="00CA6BE7" w:rsidP="00250830">
      <w:pPr>
        <w:tabs>
          <w:tab w:val="left" w:pos="540"/>
        </w:tabs>
        <w:suppressAutoHyphens/>
        <w:jc w:val="both"/>
      </w:pPr>
      <w:r w:rsidRPr="001002C2">
        <w:tab/>
        <w:t>6.1. 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РФ.</w:t>
      </w:r>
    </w:p>
    <w:p w:rsidR="00CA6BE7" w:rsidRPr="001002C2" w:rsidRDefault="00CA6BE7" w:rsidP="00250830">
      <w:pPr>
        <w:tabs>
          <w:tab w:val="left" w:pos="540"/>
          <w:tab w:val="num" w:pos="993"/>
        </w:tabs>
        <w:suppressAutoHyphens/>
        <w:jc w:val="both"/>
      </w:pPr>
      <w:r w:rsidRPr="001002C2">
        <w:tab/>
      </w:r>
      <w:r w:rsidR="00E9156A" w:rsidRPr="001002C2">
        <w:t>6.2. В случае нарушения сроков оплаты, установленных настоящим Договором и приложениями к нему, Экспедитор вправе потребовать от Клиента уплаты пени в размере 0,1% (Ноль целых одной десятой процента) от суммы просроченного платежа за каждый день просрочки.</w:t>
      </w:r>
    </w:p>
    <w:p w:rsidR="00CA6BE7" w:rsidRPr="001002C2" w:rsidRDefault="00CA6BE7" w:rsidP="00250830">
      <w:pPr>
        <w:tabs>
          <w:tab w:val="left" w:pos="540"/>
          <w:tab w:val="num" w:pos="993"/>
        </w:tabs>
        <w:suppressAutoHyphens/>
        <w:jc w:val="both"/>
      </w:pPr>
      <w:r w:rsidRPr="001002C2">
        <w:tab/>
      </w:r>
      <w:r w:rsidR="004A0AFF" w:rsidRPr="001002C2">
        <w:t>6.3</w:t>
      </w:r>
      <w:r w:rsidR="00581721" w:rsidRPr="001002C2">
        <w:t xml:space="preserve">. При нарушении Клиентом своих обязательств, </w:t>
      </w:r>
      <w:r w:rsidR="008D68BA" w:rsidRPr="001002C2">
        <w:t>установленных пунктами</w:t>
      </w:r>
      <w:r w:rsidR="0061393E">
        <w:t xml:space="preserve"> 3</w:t>
      </w:r>
      <w:r w:rsidR="00C74F4C">
        <w:t>.</w:t>
      </w:r>
      <w:r w:rsidR="0061393E">
        <w:t>3.3.,</w:t>
      </w:r>
      <w:r w:rsidR="00581721" w:rsidRPr="001002C2">
        <w:t xml:space="preserve"> 3.3.4. настоящего Договора, Экспедитор вправе потребовать от Клиента уплаты </w:t>
      </w:r>
      <w:r w:rsidR="00E32A36" w:rsidRPr="001002C2">
        <w:t>неустойки</w:t>
      </w:r>
      <w:r w:rsidR="00581721" w:rsidRPr="001002C2">
        <w:t xml:space="preserve"> за использование Платформ и Контейнеров в размере </w:t>
      </w:r>
      <w:r w:rsidR="007205FF">
        <w:t xml:space="preserve">1 </w:t>
      </w:r>
      <w:r w:rsidR="0081312D">
        <w:t>2</w:t>
      </w:r>
      <w:r w:rsidR="0081312D" w:rsidRPr="001002C2">
        <w:t>00</w:t>
      </w:r>
      <w:r w:rsidR="00581721" w:rsidRPr="001002C2">
        <w:t>,00 (</w:t>
      </w:r>
      <w:r w:rsidR="007205FF">
        <w:t>Одна тысяча</w:t>
      </w:r>
      <w:r w:rsidR="007205FF" w:rsidRPr="001002C2">
        <w:t xml:space="preserve"> </w:t>
      </w:r>
      <w:r w:rsidR="0081312D">
        <w:t>двести</w:t>
      </w:r>
      <w:r w:rsidR="004F5A02">
        <w:t xml:space="preserve"> и 00/100</w:t>
      </w:r>
      <w:r w:rsidR="00581721" w:rsidRPr="001002C2">
        <w:t>)</w:t>
      </w:r>
      <w:r w:rsidR="00193D70" w:rsidRPr="001002C2">
        <w:t xml:space="preserve"> рублей</w:t>
      </w:r>
      <w:r w:rsidR="00581721" w:rsidRPr="001002C2">
        <w:t xml:space="preserve"> за одну Платформу и </w:t>
      </w:r>
      <w:r w:rsidR="007205FF">
        <w:t>1</w:t>
      </w:r>
      <w:r w:rsidR="007205FF" w:rsidRPr="001002C2">
        <w:t xml:space="preserve"> </w:t>
      </w:r>
      <w:r w:rsidR="0081312D">
        <w:t>2</w:t>
      </w:r>
      <w:r w:rsidR="0081312D" w:rsidRPr="001002C2">
        <w:t>00</w:t>
      </w:r>
      <w:r w:rsidR="00581721" w:rsidRPr="001002C2">
        <w:t>,00 (</w:t>
      </w:r>
      <w:r w:rsidR="007205FF">
        <w:t>Одна</w:t>
      </w:r>
      <w:r w:rsidR="007205FF" w:rsidRPr="001002C2">
        <w:t xml:space="preserve"> тысяч</w:t>
      </w:r>
      <w:r w:rsidR="007205FF">
        <w:t>а</w:t>
      </w:r>
      <w:r w:rsidR="007205FF" w:rsidRPr="001002C2">
        <w:t xml:space="preserve"> </w:t>
      </w:r>
      <w:r w:rsidR="0081312D">
        <w:t>двести</w:t>
      </w:r>
      <w:r w:rsidR="004F5A02">
        <w:t xml:space="preserve"> и 00/100</w:t>
      </w:r>
      <w:r w:rsidR="00581721" w:rsidRPr="001002C2">
        <w:t>)</w:t>
      </w:r>
      <w:r w:rsidR="00193D70" w:rsidRPr="001002C2">
        <w:t xml:space="preserve"> рублей</w:t>
      </w:r>
      <w:r w:rsidR="00581721" w:rsidRPr="001002C2">
        <w:t xml:space="preserve"> за один Контейнер за каждый день, когда такое нарушение имело место.</w:t>
      </w:r>
    </w:p>
    <w:p w:rsidR="00CA6BE7" w:rsidRPr="001002C2" w:rsidRDefault="00CA6BE7" w:rsidP="00250830">
      <w:pPr>
        <w:suppressAutoHyphens/>
        <w:ind w:firstLine="567"/>
        <w:jc w:val="both"/>
      </w:pPr>
      <w:r w:rsidRPr="001002C2">
        <w:t>6.4. В случае привлечения третьих лиц для исполнения обязательств по настоящему Договору ответственность за их исполнение/неисполнение несет Сторона, привлекшая третье лицо.</w:t>
      </w:r>
    </w:p>
    <w:p w:rsidR="00CA6BE7" w:rsidRPr="001002C2" w:rsidRDefault="00CA6BE7" w:rsidP="00250830">
      <w:pPr>
        <w:tabs>
          <w:tab w:val="left" w:pos="540"/>
          <w:tab w:val="num" w:pos="1572"/>
        </w:tabs>
        <w:suppressAutoHyphens/>
        <w:jc w:val="both"/>
      </w:pPr>
      <w:r w:rsidRPr="001002C2">
        <w:tab/>
        <w:t>6.5. Во всем, что не указано в настоящем Договоре, ответственность определяется действующим законодательством РФ, а также нормативными актами и соглашениями, регулирующими внутригосударственные и межгосударственные железнодорожные перевозки.</w:t>
      </w:r>
    </w:p>
    <w:p w:rsidR="00CA6BE7" w:rsidRPr="001002C2" w:rsidRDefault="00CA6BE7" w:rsidP="00250830">
      <w:pPr>
        <w:tabs>
          <w:tab w:val="left" w:pos="540"/>
          <w:tab w:val="num" w:pos="1572"/>
        </w:tabs>
        <w:suppressAutoHyphens/>
        <w:jc w:val="both"/>
      </w:pPr>
      <w:r w:rsidRPr="001002C2">
        <w:tab/>
        <w:t>6.6. За не</w:t>
      </w:r>
      <w:r w:rsidR="00534BB4" w:rsidRPr="001002C2">
        <w:t xml:space="preserve"> </w:t>
      </w:r>
      <w:r w:rsidRPr="001002C2">
        <w:t>установку гаек-заглушек на запорную арматуру после слива Груза из Контейнеров (п.п. 3.3.1</w:t>
      </w:r>
      <w:r w:rsidR="00DB226A" w:rsidRPr="001002C2">
        <w:t>0</w:t>
      </w:r>
      <w:r w:rsidRPr="001002C2">
        <w:t xml:space="preserve"> настоящего Договора) Клиент возмещает Экспедитору сумму денежных средств, которую последний уплатил и (или) обязан будет уплатить вследствие устранения данного факта, включая простой в ожидании доставки гаек-заглушек.</w:t>
      </w:r>
    </w:p>
    <w:p w:rsidR="00CA6BE7" w:rsidRPr="001002C2" w:rsidRDefault="00CA6BE7" w:rsidP="00250830">
      <w:pPr>
        <w:shd w:val="clear" w:color="auto" w:fill="FFFFFF"/>
        <w:tabs>
          <w:tab w:val="left" w:pos="540"/>
          <w:tab w:val="left" w:pos="1253"/>
        </w:tabs>
        <w:suppressAutoHyphens/>
        <w:jc w:val="both"/>
      </w:pPr>
      <w:r w:rsidRPr="001002C2">
        <w:tab/>
        <w:t xml:space="preserve">6.7. За повреждение (разукомплектование) Контейнеров и (или) Платформ Экспедитора в период: </w:t>
      </w:r>
    </w:p>
    <w:p w:rsidR="00CA6BE7" w:rsidRPr="001002C2" w:rsidRDefault="00CA6BE7" w:rsidP="00250830">
      <w:pPr>
        <w:shd w:val="clear" w:color="auto" w:fill="FFFFFF"/>
        <w:tabs>
          <w:tab w:val="left" w:pos="540"/>
          <w:tab w:val="left" w:pos="1253"/>
        </w:tabs>
        <w:suppressAutoHyphens/>
        <w:ind w:firstLine="567"/>
        <w:jc w:val="both"/>
      </w:pPr>
      <w:r w:rsidRPr="001002C2">
        <w:t xml:space="preserve">- от момента получения от Перевозчика в порожнем состоянии (на станции погрузки) и до момента передачи Перевозчику в груженом состоянии; </w:t>
      </w:r>
    </w:p>
    <w:p w:rsidR="00CA6BE7" w:rsidRPr="001002C2" w:rsidRDefault="00CA6BE7" w:rsidP="00250830">
      <w:pPr>
        <w:shd w:val="clear" w:color="auto" w:fill="FFFFFF"/>
        <w:tabs>
          <w:tab w:val="left" w:pos="540"/>
          <w:tab w:val="left" w:pos="1253"/>
        </w:tabs>
        <w:suppressAutoHyphens/>
        <w:ind w:firstLine="567"/>
        <w:jc w:val="both"/>
      </w:pPr>
      <w:r w:rsidRPr="001002C2">
        <w:t xml:space="preserve">- от момента получения от Перевозчика в груженом состоянии (на станции выгрузки) и до момента передачи Перевозчику в порожнем состоянии; </w:t>
      </w:r>
    </w:p>
    <w:p w:rsidR="00233169" w:rsidRPr="001002C2" w:rsidRDefault="00CA6BE7" w:rsidP="00250830">
      <w:pPr>
        <w:shd w:val="clear" w:color="auto" w:fill="FFFFFF"/>
        <w:tabs>
          <w:tab w:val="left" w:pos="540"/>
          <w:tab w:val="left" w:pos="1253"/>
        </w:tabs>
        <w:suppressAutoHyphens/>
        <w:ind w:firstLine="567"/>
        <w:jc w:val="both"/>
      </w:pPr>
      <w:r w:rsidRPr="001002C2">
        <w:t xml:space="preserve">- от момента получения от Перевозчика в порожнем состоянии на станции погрузки и до момента передачи Перевозчику в порожнем состоянии (в случае, если Платформы и/или Контейнеры не будут задействованы Клиентом для перевозки); </w:t>
      </w:r>
    </w:p>
    <w:p w:rsidR="00CA6BE7" w:rsidRPr="001002C2" w:rsidRDefault="00CA6BE7" w:rsidP="00233169">
      <w:pPr>
        <w:shd w:val="clear" w:color="auto" w:fill="FFFFFF"/>
        <w:tabs>
          <w:tab w:val="left" w:pos="540"/>
          <w:tab w:val="left" w:pos="1253"/>
        </w:tabs>
        <w:suppressAutoHyphens/>
        <w:jc w:val="both"/>
      </w:pPr>
      <w:r w:rsidRPr="001002C2">
        <w:lastRenderedPageBreak/>
        <w:t>устанавливается материальная ответственность в следующих размерах:</w:t>
      </w:r>
    </w:p>
    <w:p w:rsidR="003720DE" w:rsidRPr="001002C2" w:rsidRDefault="00CA6BE7" w:rsidP="003720DE">
      <w:pPr>
        <w:ind w:firstLine="567"/>
        <w:jc w:val="both"/>
      </w:pPr>
      <w:r w:rsidRPr="001002C2">
        <w:tab/>
        <w:t>6.7.1</w:t>
      </w:r>
      <w:r w:rsidR="006F6198" w:rsidRPr="001002C2">
        <w:rPr>
          <w:color w:val="000000"/>
        </w:rPr>
        <w:t>.</w:t>
      </w:r>
      <w:r w:rsidR="003720DE" w:rsidRPr="001002C2">
        <w:t xml:space="preserve"> При повреждении или утере комплектующих к Контейнерам или Платформам, предоставленным для оказания Услуг Клиент обязан укомплектовать, а при необходимости произвести своими силами ремонт, либо возместить </w:t>
      </w:r>
      <w:r w:rsidR="003720DE" w:rsidRPr="001002C2">
        <w:rPr>
          <w:rFonts w:eastAsia="Calibri"/>
        </w:rPr>
        <w:t>Экспедитору</w:t>
      </w:r>
      <w:r w:rsidR="003720DE" w:rsidRPr="001002C2">
        <w:t xml:space="preserve"> полную стоимость ремонта и затраты по ж.д. тарифу на отправку </w:t>
      </w:r>
      <w:r w:rsidR="003720DE" w:rsidRPr="001002C2">
        <w:rPr>
          <w:rFonts w:eastAsia="Calibri"/>
        </w:rPr>
        <w:t>Контейнеров и (или) Платформ,</w:t>
      </w:r>
      <w:r w:rsidR="003720DE" w:rsidRPr="001002C2">
        <w:t xml:space="preserve"> в ремонт и из ремонта, прочие затраты по счетам-фактурам </w:t>
      </w:r>
      <w:r w:rsidR="003720DE" w:rsidRPr="001002C2">
        <w:rPr>
          <w:rFonts w:eastAsia="Calibri"/>
        </w:rPr>
        <w:t>Экспедитора</w:t>
      </w:r>
      <w:r w:rsidR="003720DE" w:rsidRPr="001002C2">
        <w:t>.</w:t>
      </w:r>
    </w:p>
    <w:p w:rsidR="006F6198" w:rsidRPr="001002C2" w:rsidRDefault="003720DE" w:rsidP="003720DE">
      <w:pPr>
        <w:shd w:val="clear" w:color="auto" w:fill="FFFFFF"/>
        <w:tabs>
          <w:tab w:val="left" w:pos="709"/>
        </w:tabs>
        <w:suppressAutoHyphens/>
        <w:jc w:val="both"/>
        <w:rPr>
          <w:color w:val="000000"/>
        </w:rPr>
      </w:pPr>
      <w:r w:rsidRPr="001002C2">
        <w:t xml:space="preserve">Возмещение стоимости ремонта </w:t>
      </w:r>
      <w:r w:rsidRPr="001002C2">
        <w:rPr>
          <w:rFonts w:eastAsia="Calibri"/>
        </w:rPr>
        <w:t>Контейнеров и (или) Платформ</w:t>
      </w:r>
      <w:r w:rsidRPr="001002C2">
        <w:t xml:space="preserve"> осуществляется Клиентом на основании счёта-фактуры, выставленного Экспедитором, и приложенного к нему комплекта подтверждающих документов в течение 10 (Десяти) календарных дней с момента выставления счета-фактуры, а также Клиент уплачивает вознаграждение </w:t>
      </w:r>
      <w:r w:rsidRPr="001002C2">
        <w:rPr>
          <w:rFonts w:eastAsia="Calibri"/>
        </w:rPr>
        <w:t>Экспедитору</w:t>
      </w:r>
      <w:r w:rsidRPr="001002C2">
        <w:t xml:space="preserve"> в размере 5% (Пяти процентов) от суммы подтвержденных затрат.</w:t>
      </w:r>
    </w:p>
    <w:p w:rsidR="00CA6BE7" w:rsidRPr="001002C2" w:rsidRDefault="009D059B" w:rsidP="00610A5C">
      <w:pPr>
        <w:shd w:val="clear" w:color="auto" w:fill="FFFFFF"/>
        <w:tabs>
          <w:tab w:val="left" w:pos="540"/>
        </w:tabs>
        <w:suppressAutoHyphens/>
        <w:ind w:firstLine="567"/>
        <w:jc w:val="both"/>
        <w:rPr>
          <w:color w:val="000000"/>
        </w:rPr>
      </w:pPr>
      <w:r w:rsidRPr="001002C2">
        <w:rPr>
          <w:color w:val="000000"/>
        </w:rPr>
        <w:t>В случае</w:t>
      </w:r>
      <w:r w:rsidR="003720DE" w:rsidRPr="001002C2">
        <w:rPr>
          <w:color w:val="000000"/>
        </w:rPr>
        <w:t xml:space="preserve">, </w:t>
      </w:r>
      <w:r w:rsidRPr="001002C2">
        <w:rPr>
          <w:color w:val="000000"/>
        </w:rPr>
        <w:t xml:space="preserve">если Клиент выявляет утрату или повреждение комплектующих </w:t>
      </w:r>
      <w:r w:rsidR="0067361A" w:rsidRPr="001002C2">
        <w:rPr>
          <w:color w:val="000000"/>
        </w:rPr>
        <w:t>К</w:t>
      </w:r>
      <w:r w:rsidRPr="001002C2">
        <w:rPr>
          <w:color w:val="000000"/>
        </w:rPr>
        <w:t xml:space="preserve">онтейнеров и </w:t>
      </w:r>
      <w:r w:rsidR="0067361A" w:rsidRPr="001002C2">
        <w:rPr>
          <w:color w:val="000000"/>
        </w:rPr>
        <w:t>П</w:t>
      </w:r>
      <w:r w:rsidRPr="001002C2">
        <w:rPr>
          <w:color w:val="000000"/>
        </w:rPr>
        <w:t xml:space="preserve">латформ при приемке их у Перевозчика в порожнем или груженом состоянии, он обязан незамедлительно сообщить о хищении комплектующих в органы внутренних дел </w:t>
      </w:r>
      <w:r w:rsidR="008D68BA" w:rsidRPr="001002C2">
        <w:rPr>
          <w:color w:val="000000"/>
        </w:rPr>
        <w:t>и направить</w:t>
      </w:r>
      <w:r w:rsidRPr="001002C2">
        <w:rPr>
          <w:color w:val="000000"/>
        </w:rPr>
        <w:t xml:space="preserve"> Экспедитору соответствующее уведомление с приложением акта общей формы за подписью осмотрщиков ОАО «РЖД».</w:t>
      </w:r>
    </w:p>
    <w:p w:rsidR="00610A5C" w:rsidRDefault="00CA6BE7" w:rsidP="00610A5C">
      <w:pPr>
        <w:shd w:val="clear" w:color="auto" w:fill="FFFFFF"/>
        <w:tabs>
          <w:tab w:val="left" w:pos="540"/>
        </w:tabs>
        <w:suppressAutoHyphens/>
        <w:jc w:val="both"/>
      </w:pPr>
      <w:r w:rsidRPr="001002C2">
        <w:tab/>
      </w:r>
      <w:r w:rsidR="00581721" w:rsidRPr="00F429BC">
        <w:t xml:space="preserve">6.7.2. </w:t>
      </w:r>
      <w:r w:rsidR="00610A5C" w:rsidRPr="00F429BC">
        <w:rPr>
          <w:color w:val="000000"/>
        </w:rPr>
        <w:t xml:space="preserve">В период нахождения Платформ/Контейнеров в ремонте (с даты отправки Платформы/Контейнера в ремонт по дату прибытия Платформы/Контейнера из ремонта) Клиент уплачивает Экспедитору неустойку в размере </w:t>
      </w:r>
      <w:r w:rsidR="007205FF">
        <w:rPr>
          <w:color w:val="000000"/>
        </w:rPr>
        <w:t>1</w:t>
      </w:r>
      <w:r w:rsidR="007205FF" w:rsidRPr="00F429BC">
        <w:rPr>
          <w:color w:val="000000"/>
        </w:rPr>
        <w:t xml:space="preserve"> </w:t>
      </w:r>
      <w:r w:rsidR="0081312D">
        <w:rPr>
          <w:color w:val="000000"/>
        </w:rPr>
        <w:t>2</w:t>
      </w:r>
      <w:r w:rsidR="0081312D" w:rsidRPr="00F429BC">
        <w:rPr>
          <w:color w:val="000000"/>
        </w:rPr>
        <w:t>00</w:t>
      </w:r>
      <w:r w:rsidR="00610A5C" w:rsidRPr="00F429BC">
        <w:rPr>
          <w:color w:val="000000"/>
        </w:rPr>
        <w:t>,00 (</w:t>
      </w:r>
      <w:r w:rsidR="007205FF">
        <w:rPr>
          <w:color w:val="000000"/>
        </w:rPr>
        <w:t>Одна</w:t>
      </w:r>
      <w:r w:rsidR="007205FF" w:rsidRPr="00F429BC">
        <w:rPr>
          <w:color w:val="000000"/>
        </w:rPr>
        <w:t xml:space="preserve"> тысяч</w:t>
      </w:r>
      <w:r w:rsidR="007205FF">
        <w:rPr>
          <w:color w:val="000000"/>
        </w:rPr>
        <w:t>а</w:t>
      </w:r>
      <w:r w:rsidR="007205FF" w:rsidRPr="00F429BC">
        <w:rPr>
          <w:color w:val="000000"/>
        </w:rPr>
        <w:t xml:space="preserve"> </w:t>
      </w:r>
      <w:r w:rsidR="0081312D">
        <w:rPr>
          <w:color w:val="000000"/>
        </w:rPr>
        <w:t>двести</w:t>
      </w:r>
      <w:r w:rsidR="004F5A02">
        <w:rPr>
          <w:color w:val="000000"/>
        </w:rPr>
        <w:t xml:space="preserve"> и 00/100</w:t>
      </w:r>
      <w:r w:rsidR="00610A5C" w:rsidRPr="00F429BC">
        <w:rPr>
          <w:color w:val="000000"/>
        </w:rPr>
        <w:t xml:space="preserve">) рублей за каждые сутки нахождения в ремонте Платформы и </w:t>
      </w:r>
      <w:r w:rsidR="007205FF">
        <w:rPr>
          <w:color w:val="000000"/>
        </w:rPr>
        <w:t>1</w:t>
      </w:r>
      <w:r w:rsidR="007205FF" w:rsidRPr="00F429BC">
        <w:rPr>
          <w:color w:val="000000"/>
        </w:rPr>
        <w:t xml:space="preserve"> </w:t>
      </w:r>
      <w:r w:rsidR="0081312D">
        <w:rPr>
          <w:color w:val="000000"/>
        </w:rPr>
        <w:t>2</w:t>
      </w:r>
      <w:r w:rsidR="0081312D" w:rsidRPr="00F429BC">
        <w:rPr>
          <w:color w:val="000000"/>
        </w:rPr>
        <w:t>00</w:t>
      </w:r>
      <w:r w:rsidR="00610A5C" w:rsidRPr="00F429BC">
        <w:rPr>
          <w:color w:val="000000"/>
        </w:rPr>
        <w:t>,00 (</w:t>
      </w:r>
      <w:r w:rsidR="007205FF">
        <w:rPr>
          <w:color w:val="000000"/>
        </w:rPr>
        <w:t>Одна</w:t>
      </w:r>
      <w:r w:rsidR="007205FF" w:rsidRPr="00F429BC">
        <w:rPr>
          <w:color w:val="000000"/>
        </w:rPr>
        <w:t xml:space="preserve"> тысяч</w:t>
      </w:r>
      <w:r w:rsidR="007205FF">
        <w:rPr>
          <w:color w:val="000000"/>
        </w:rPr>
        <w:t>а</w:t>
      </w:r>
      <w:r w:rsidR="007205FF" w:rsidRPr="00F429BC">
        <w:rPr>
          <w:color w:val="000000"/>
        </w:rPr>
        <w:t xml:space="preserve"> </w:t>
      </w:r>
      <w:r w:rsidR="0081312D">
        <w:rPr>
          <w:color w:val="000000"/>
        </w:rPr>
        <w:t>двести</w:t>
      </w:r>
      <w:r w:rsidR="004F5A02">
        <w:rPr>
          <w:color w:val="000000"/>
        </w:rPr>
        <w:t xml:space="preserve"> и 00/100</w:t>
      </w:r>
      <w:r w:rsidR="00610A5C" w:rsidRPr="00F429BC">
        <w:rPr>
          <w:color w:val="000000"/>
        </w:rPr>
        <w:t>) рублей за каждые сутки нахождения в ремонте Контейнера. Даты прибытия/ отправки соответствуют данным</w:t>
      </w:r>
      <w:r w:rsidR="00031595" w:rsidRPr="00F429BC">
        <w:rPr>
          <w:color w:val="000000"/>
        </w:rPr>
        <w:t>, получаемым Экспедитором в электронном формате</w:t>
      </w:r>
      <w:r w:rsidR="00610A5C" w:rsidRPr="00F429BC">
        <w:rPr>
          <w:color w:val="000000"/>
        </w:rPr>
        <w:t xml:space="preserve">, в случае </w:t>
      </w:r>
      <w:r w:rsidR="008D68BA" w:rsidRPr="00F429BC">
        <w:rPr>
          <w:color w:val="000000"/>
        </w:rPr>
        <w:t>расхождения данных</w:t>
      </w:r>
      <w:r w:rsidR="00610A5C" w:rsidRPr="00F429BC">
        <w:rPr>
          <w:color w:val="000000"/>
        </w:rPr>
        <w:t xml:space="preserve"> Стороны используют ж.д. накладную.</w:t>
      </w:r>
      <w:r w:rsidR="00610A5C" w:rsidRPr="001002C2">
        <w:t xml:space="preserve"> </w:t>
      </w:r>
    </w:p>
    <w:p w:rsidR="006D4577" w:rsidRPr="001002C2" w:rsidRDefault="00CA6BE7" w:rsidP="00610A5C">
      <w:pPr>
        <w:shd w:val="clear" w:color="auto" w:fill="FFFFFF"/>
        <w:tabs>
          <w:tab w:val="left" w:pos="540"/>
        </w:tabs>
        <w:suppressAutoHyphens/>
        <w:ind w:firstLine="567"/>
        <w:jc w:val="both"/>
      </w:pPr>
      <w:r w:rsidRPr="001002C2">
        <w:t xml:space="preserve">6.7.3. </w:t>
      </w:r>
      <w:r w:rsidR="006D4577" w:rsidRPr="001002C2">
        <w:rPr>
          <w:rFonts w:eastAsia="Calibri"/>
        </w:rPr>
        <w:t xml:space="preserve">В случае повреждения до степени исключения из парка или утраты Контейнеров и (или) Платформ, Клиент обязан возместить Экспедитору в течение 10 (Десяти) календарных дней с даты получения </w:t>
      </w:r>
      <w:r w:rsidR="006D4577" w:rsidRPr="001002C2">
        <w:t>счета от</w:t>
      </w:r>
      <w:r w:rsidR="006D4577" w:rsidRPr="001002C2">
        <w:rPr>
          <w:rFonts w:eastAsia="Calibri"/>
        </w:rPr>
        <w:t xml:space="preserve"> </w:t>
      </w:r>
      <w:r w:rsidR="00C54C0C">
        <w:rPr>
          <w:rFonts w:eastAsia="Calibri"/>
        </w:rPr>
        <w:t>Экспедитора</w:t>
      </w:r>
      <w:r w:rsidR="00C54C0C" w:rsidRPr="001002C2">
        <w:rPr>
          <w:rFonts w:eastAsia="Calibri"/>
        </w:rPr>
        <w:t xml:space="preserve"> </w:t>
      </w:r>
      <w:r w:rsidR="006D4577" w:rsidRPr="001002C2">
        <w:t>рыночную стоимость Контейнеров и (или) Платформ, аналогичной модели и даты выпуска, до момента его повреждения, а также компенсировать затраты на ввод в эксплуатацию новых Контейнеров и (или) Платформ. Рыночная стоимость определяется путём экспертизы осуществляемой независимым экспертом, услуги которого оплачивает Клиент.</w:t>
      </w:r>
    </w:p>
    <w:p w:rsidR="00CA6BE7" w:rsidRPr="001002C2" w:rsidRDefault="006D4577" w:rsidP="006D4577">
      <w:pPr>
        <w:shd w:val="clear" w:color="auto" w:fill="FFFFFF"/>
        <w:tabs>
          <w:tab w:val="left" w:pos="540"/>
        </w:tabs>
        <w:suppressAutoHyphens/>
        <w:jc w:val="both"/>
      </w:pPr>
      <w:r w:rsidRPr="001002C2">
        <w:t>Выбор независимого оценщика производится по согласованию сторон.</w:t>
      </w:r>
    </w:p>
    <w:p w:rsidR="00CA6BE7" w:rsidRPr="001002C2" w:rsidRDefault="00CA6BE7" w:rsidP="00250830">
      <w:pPr>
        <w:tabs>
          <w:tab w:val="left" w:pos="540"/>
          <w:tab w:val="num" w:pos="993"/>
        </w:tabs>
        <w:suppressAutoHyphens/>
        <w:jc w:val="both"/>
      </w:pPr>
      <w:r w:rsidRPr="001002C2">
        <w:tab/>
        <w:t>6.8. При нарушении Клиентом своих обязательств, установленных пунктом 3.3.</w:t>
      </w:r>
      <w:r w:rsidR="006A02F7" w:rsidRPr="001002C2">
        <w:t>10.</w:t>
      </w:r>
      <w:r w:rsidRPr="001002C2">
        <w:t xml:space="preserve"> настоящего Договора, Экспедитор вправе потребовать от Клиента возмещения по</w:t>
      </w:r>
      <w:r w:rsidR="00724B2C">
        <w:t>несенных Экспедитором расходов.</w:t>
      </w:r>
    </w:p>
    <w:p w:rsidR="00CA6BE7" w:rsidRPr="001002C2" w:rsidRDefault="00724B2C" w:rsidP="00250830">
      <w:pPr>
        <w:suppressAutoHyphens/>
        <w:ind w:firstLine="567"/>
        <w:jc w:val="both"/>
      </w:pPr>
      <w:r>
        <w:t>6.9</w:t>
      </w:r>
      <w:r w:rsidR="00CA6BE7" w:rsidRPr="001002C2">
        <w:t xml:space="preserve">. Оплата </w:t>
      </w:r>
      <w:r w:rsidR="00BC758F">
        <w:t>понесенных Экспедитором расходов</w:t>
      </w:r>
      <w:r w:rsidR="00CA6BE7" w:rsidRPr="001002C2">
        <w:t xml:space="preserve"> осуществляется в течение 5 (Пяти) рабочих дней с даты </w:t>
      </w:r>
      <w:r w:rsidR="00C8065F" w:rsidRPr="001002C2">
        <w:t xml:space="preserve">выставления </w:t>
      </w:r>
      <w:r w:rsidR="00CA6BE7" w:rsidRPr="001002C2">
        <w:t xml:space="preserve">счета на оплату, письменного требования и подтверждающих документов. </w:t>
      </w:r>
    </w:p>
    <w:p w:rsidR="00CA6BE7" w:rsidRPr="001002C2" w:rsidRDefault="00724B2C" w:rsidP="00250830">
      <w:pPr>
        <w:tabs>
          <w:tab w:val="left" w:pos="540"/>
          <w:tab w:val="num" w:pos="993"/>
        </w:tabs>
        <w:suppressAutoHyphens/>
        <w:jc w:val="both"/>
      </w:pPr>
      <w:r>
        <w:tab/>
        <w:t>6.10</w:t>
      </w:r>
      <w:r w:rsidR="00CA6BE7" w:rsidRPr="001002C2">
        <w:t>. В случае незаполнения или частичного незаполнения железнодорожной накладной на отправку Контейнеров (п.3.3.</w:t>
      </w:r>
      <w:r w:rsidR="0081312D" w:rsidRPr="001002C2">
        <w:t>1</w:t>
      </w:r>
      <w:r w:rsidR="0081312D">
        <w:t>6</w:t>
      </w:r>
      <w:r w:rsidR="00CA6BE7" w:rsidRPr="001002C2">
        <w:t>. настоящего Договора), Клиент возмещает Экспедитору стоимость вызванных этим документально подтвержденных дополнительных расходов.</w:t>
      </w:r>
    </w:p>
    <w:p w:rsidR="009300D3" w:rsidRPr="001002C2" w:rsidRDefault="00724B2C" w:rsidP="00250830">
      <w:pPr>
        <w:shd w:val="clear" w:color="auto" w:fill="FFFFFF"/>
        <w:tabs>
          <w:tab w:val="left" w:pos="540"/>
          <w:tab w:val="left" w:pos="1418"/>
        </w:tabs>
        <w:suppressAutoHyphens/>
        <w:jc w:val="both"/>
      </w:pPr>
      <w:r>
        <w:tab/>
        <w:t>6.11</w:t>
      </w:r>
      <w:r w:rsidR="00CA6BE7" w:rsidRPr="001002C2">
        <w:t>. Экспедитор не несет ответственность за качество и количество Груза, налитого в Контейнеры.</w:t>
      </w:r>
      <w:r w:rsidR="009300D3" w:rsidRPr="001002C2">
        <w:t xml:space="preserve"> </w:t>
      </w:r>
    </w:p>
    <w:p w:rsidR="009300D3" w:rsidRDefault="009300D3" w:rsidP="00250830">
      <w:pPr>
        <w:shd w:val="clear" w:color="auto" w:fill="FFFFFF"/>
        <w:tabs>
          <w:tab w:val="left" w:pos="540"/>
          <w:tab w:val="left" w:pos="1418"/>
        </w:tabs>
        <w:suppressAutoHyphens/>
        <w:jc w:val="both"/>
      </w:pPr>
      <w:r w:rsidRPr="001002C2">
        <w:tab/>
      </w:r>
      <w:r w:rsidR="00724B2C">
        <w:rPr>
          <w:color w:val="000000"/>
        </w:rPr>
        <w:t>6.12</w:t>
      </w:r>
      <w:r w:rsidRPr="004741F6">
        <w:rPr>
          <w:color w:val="000000"/>
        </w:rPr>
        <w:t xml:space="preserve">. В случае невыполнения Клиентом </w:t>
      </w:r>
      <w:r w:rsidR="008D68BA" w:rsidRPr="004741F6">
        <w:rPr>
          <w:color w:val="000000"/>
        </w:rPr>
        <w:t>обязательств,</w:t>
      </w:r>
      <w:r w:rsidRPr="004741F6">
        <w:rPr>
          <w:color w:val="000000"/>
        </w:rPr>
        <w:t xml:space="preserve"> указанных в п.3.3.</w:t>
      </w:r>
      <w:r w:rsidR="0081312D" w:rsidRPr="004741F6">
        <w:rPr>
          <w:color w:val="000000"/>
        </w:rPr>
        <w:t>2</w:t>
      </w:r>
      <w:r w:rsidR="0081312D">
        <w:rPr>
          <w:color w:val="000000"/>
        </w:rPr>
        <w:t>5</w:t>
      </w:r>
      <w:r w:rsidRPr="004741F6">
        <w:rPr>
          <w:color w:val="000000"/>
        </w:rPr>
        <w:t>. Договора, Экспедитор вправе требовать от Клиента уплаты</w:t>
      </w:r>
      <w:r w:rsidRPr="001002C2">
        <w:rPr>
          <w:color w:val="000000"/>
        </w:rPr>
        <w:t xml:space="preserve"> </w:t>
      </w:r>
      <w:r w:rsidR="00E32A36" w:rsidRPr="001002C2">
        <w:rPr>
          <w:color w:val="000000"/>
        </w:rPr>
        <w:t>неустойки</w:t>
      </w:r>
      <w:r w:rsidRPr="001002C2">
        <w:rPr>
          <w:color w:val="000000"/>
        </w:rPr>
        <w:t xml:space="preserve"> в размере </w:t>
      </w:r>
      <w:r w:rsidR="007205FF">
        <w:rPr>
          <w:color w:val="000000"/>
        </w:rPr>
        <w:t xml:space="preserve">1 </w:t>
      </w:r>
      <w:r w:rsidR="0081312D">
        <w:rPr>
          <w:color w:val="000000"/>
        </w:rPr>
        <w:t>2</w:t>
      </w:r>
      <w:r w:rsidR="0081312D" w:rsidRPr="001002C2">
        <w:rPr>
          <w:color w:val="000000"/>
        </w:rPr>
        <w:t>00</w:t>
      </w:r>
      <w:r w:rsidRPr="001002C2">
        <w:rPr>
          <w:color w:val="000000"/>
        </w:rPr>
        <w:t>,00 (</w:t>
      </w:r>
      <w:r w:rsidR="007205FF">
        <w:rPr>
          <w:color w:val="000000"/>
        </w:rPr>
        <w:t>Одна тысяча</w:t>
      </w:r>
      <w:r w:rsidR="007205FF" w:rsidRPr="001002C2">
        <w:rPr>
          <w:color w:val="000000"/>
        </w:rPr>
        <w:t xml:space="preserve"> </w:t>
      </w:r>
      <w:r w:rsidR="0081312D">
        <w:rPr>
          <w:color w:val="000000"/>
        </w:rPr>
        <w:t>двести</w:t>
      </w:r>
      <w:r w:rsidR="004F5A02">
        <w:rPr>
          <w:color w:val="000000"/>
        </w:rPr>
        <w:t xml:space="preserve"> </w:t>
      </w:r>
      <w:r w:rsidR="004F5A02">
        <w:t>и 00/100</w:t>
      </w:r>
      <w:r w:rsidRPr="001002C2">
        <w:rPr>
          <w:color w:val="000000"/>
        </w:rPr>
        <w:t xml:space="preserve">) рублей за 1 (Один) Контейнер в сутки и </w:t>
      </w:r>
      <w:r w:rsidR="007205FF">
        <w:rPr>
          <w:color w:val="000000"/>
        </w:rPr>
        <w:t xml:space="preserve">1 </w:t>
      </w:r>
      <w:r w:rsidR="0081312D">
        <w:rPr>
          <w:color w:val="000000"/>
        </w:rPr>
        <w:t>2</w:t>
      </w:r>
      <w:r w:rsidR="0081312D" w:rsidRPr="001002C2">
        <w:rPr>
          <w:color w:val="000000"/>
        </w:rPr>
        <w:t>00</w:t>
      </w:r>
      <w:r w:rsidRPr="001002C2">
        <w:rPr>
          <w:color w:val="000000"/>
        </w:rPr>
        <w:t>,00 (</w:t>
      </w:r>
      <w:r w:rsidR="007205FF">
        <w:rPr>
          <w:color w:val="000000"/>
        </w:rPr>
        <w:t>Одна тысяча</w:t>
      </w:r>
      <w:r w:rsidR="007205FF" w:rsidRPr="001002C2">
        <w:rPr>
          <w:color w:val="000000"/>
        </w:rPr>
        <w:t xml:space="preserve"> </w:t>
      </w:r>
      <w:r w:rsidR="0081312D">
        <w:rPr>
          <w:color w:val="000000"/>
        </w:rPr>
        <w:t>двести</w:t>
      </w:r>
      <w:r w:rsidR="004F5A02">
        <w:rPr>
          <w:color w:val="000000"/>
        </w:rPr>
        <w:t xml:space="preserve"> </w:t>
      </w:r>
      <w:r w:rsidR="004F5A02">
        <w:t>и 00/100</w:t>
      </w:r>
      <w:r w:rsidRPr="001002C2">
        <w:rPr>
          <w:color w:val="000000"/>
        </w:rPr>
        <w:t xml:space="preserve">) рублей за 1 (Одну) Платформу в сутки до окончания проведения ремонта. </w:t>
      </w:r>
      <w:r w:rsidRPr="004741F6">
        <w:rPr>
          <w:color w:val="000000"/>
        </w:rPr>
        <w:t xml:space="preserve">Размер </w:t>
      </w:r>
      <w:r w:rsidR="00E32A36" w:rsidRPr="004741F6">
        <w:rPr>
          <w:color w:val="000000"/>
        </w:rPr>
        <w:t>неустойки</w:t>
      </w:r>
      <w:r w:rsidRPr="004741F6">
        <w:rPr>
          <w:color w:val="000000"/>
        </w:rPr>
        <w:t xml:space="preserve"> может быть изменен только дополнительным соглашением Сторон.</w:t>
      </w:r>
      <w:r w:rsidR="004741F6" w:rsidRPr="004741F6">
        <w:rPr>
          <w:color w:val="000000"/>
        </w:rPr>
        <w:t xml:space="preserve"> Оплата неустойки осуществляется в течение 5 (Пяти) рабочих дней с даты получения Клиентом счета на оплату соответствующей неустойки. Вне зависимости от даты получения счета в бухгалтерском учете </w:t>
      </w:r>
      <w:r w:rsidR="008D68BA" w:rsidRPr="004741F6">
        <w:rPr>
          <w:color w:val="000000"/>
        </w:rPr>
        <w:t>неустойки отражаются</w:t>
      </w:r>
      <w:r w:rsidR="004741F6" w:rsidRPr="004741F6">
        <w:rPr>
          <w:color w:val="000000"/>
        </w:rPr>
        <w:t xml:space="preserve"> после добровольного их погашения второй Стороной либо после вступления в законную силу соответствующего судебного акта, также отражаются они и в целях исчисления налоговой базы.</w:t>
      </w:r>
    </w:p>
    <w:p w:rsidR="00C74F4C" w:rsidRDefault="00724B2C" w:rsidP="00C74F4C">
      <w:pPr>
        <w:shd w:val="clear" w:color="auto" w:fill="FFFFFF"/>
        <w:tabs>
          <w:tab w:val="left" w:pos="540"/>
          <w:tab w:val="left" w:pos="1418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>6.13</w:t>
      </w:r>
      <w:r w:rsidR="00C74F4C" w:rsidRPr="00C74F4C">
        <w:rPr>
          <w:color w:val="000000"/>
        </w:rPr>
        <w:t xml:space="preserve">. В случае непредоставления Клиентом документов необходимых для подтверждения налоговой ставки НДС 0% (Ноль процентов), Экспедитор вправе потребовать от Клиента уплаты неустойки в размере 22,5% (Двадцать два и 50/100) процента от согласованной цены, а </w:t>
      </w:r>
      <w:r w:rsidR="00C74F4C" w:rsidRPr="00C74F4C">
        <w:rPr>
          <w:color w:val="000000"/>
        </w:rPr>
        <w:lastRenderedPageBreak/>
        <w:t>также суммы штрафных санкций и пени, уплаченные налоговым органам. Клиент обязан оплатить выставленный счёт в течение 5 (Пяти) банковских дней со дня получения его факсимильной копии.</w:t>
      </w:r>
    </w:p>
    <w:p w:rsidR="008D68BA" w:rsidRPr="008D68BA" w:rsidRDefault="008D68BA" w:rsidP="008D68BA">
      <w:pPr>
        <w:shd w:val="clear" w:color="auto" w:fill="FFFFFF"/>
        <w:ind w:firstLine="567"/>
        <w:jc w:val="both"/>
      </w:pPr>
      <w:r w:rsidRPr="008D68BA">
        <w:t>Если все необходимые документы будут в дальнейшем (в течение 30 месяцев с момента оказания услуг) предоставлены Клиентом, Экспедитор производит возврат Клиенту полученной неустойки в течение 20 (Двадцати) дней со дня получения счета Клиента. Суммы штрафных санкций и пени, уплаченные налоговым органам, Клиенту не возвращаются. Ответственность Клиента за нарушение Договора ограничена платежами, предусмотренными в настоящем пункте. При этом Экспедитор обязуется принять все необходимые меры для подтверждения ставки НДС 0 %.</w:t>
      </w:r>
    </w:p>
    <w:p w:rsidR="00CA6BE7" w:rsidRDefault="00724B2C" w:rsidP="004741F6">
      <w:pPr>
        <w:tabs>
          <w:tab w:val="left" w:pos="-1440"/>
          <w:tab w:val="left" w:pos="540"/>
          <w:tab w:val="num" w:pos="1260"/>
        </w:tabs>
        <w:suppressAutoHyphens/>
        <w:ind w:firstLine="567"/>
        <w:jc w:val="both"/>
      </w:pPr>
      <w:r>
        <w:t>6.14</w:t>
      </w:r>
      <w:r w:rsidR="004741F6">
        <w:t xml:space="preserve">. </w:t>
      </w:r>
      <w:r w:rsidR="004741F6" w:rsidRPr="001002C2">
        <w:t>В случае невыполнения Клиентом обязательств</w:t>
      </w:r>
      <w:r w:rsidR="004741F6">
        <w:t>,</w:t>
      </w:r>
      <w:r w:rsidR="004741F6" w:rsidRPr="001002C2">
        <w:t xml:space="preserve"> указанных в п.3.3.</w:t>
      </w:r>
      <w:r w:rsidR="0081312D">
        <w:t>17</w:t>
      </w:r>
      <w:r w:rsidR="004741F6" w:rsidRPr="001002C2">
        <w:t>. Договора</w:t>
      </w:r>
      <w:r w:rsidR="004741F6">
        <w:t>,</w:t>
      </w:r>
      <w:r w:rsidR="004741F6" w:rsidRPr="001002C2">
        <w:t xml:space="preserve"> Экспедитор имеет право потребовать от Клиента уплаты </w:t>
      </w:r>
      <w:r w:rsidR="004741F6">
        <w:t>неустойки</w:t>
      </w:r>
      <w:r w:rsidR="004741F6" w:rsidRPr="001002C2">
        <w:t xml:space="preserve"> в размере 100,00 (Сто и 00/100) рублей за один документ за каждый просроченный день свыше оговоренного срока.</w:t>
      </w:r>
    </w:p>
    <w:p w:rsidR="004741F6" w:rsidRPr="00046663" w:rsidRDefault="004741F6" w:rsidP="004741F6">
      <w:pPr>
        <w:tabs>
          <w:tab w:val="left" w:pos="1134"/>
        </w:tabs>
        <w:ind w:firstLine="567"/>
        <w:jc w:val="both"/>
        <w:rPr>
          <w:color w:val="000000"/>
        </w:rPr>
      </w:pPr>
      <w:r w:rsidRPr="00046663">
        <w:t>6.</w:t>
      </w:r>
      <w:r w:rsidR="00724B2C">
        <w:t>15</w:t>
      </w:r>
      <w:r w:rsidRPr="00046663">
        <w:t xml:space="preserve">. </w:t>
      </w:r>
      <w:r w:rsidRPr="00046663">
        <w:rPr>
          <w:color w:val="000000"/>
        </w:rPr>
        <w:t xml:space="preserve">За пользование Платформами (на станции погрузки/выгрузки) сверх сроков, указанных в пункте 3.3.5.1-3.3.5.2. настоящего Договора, Экспедитор вправе потребовать от Клиента уплаты неустойки в размере </w:t>
      </w:r>
      <w:r w:rsidR="007205FF">
        <w:rPr>
          <w:color w:val="000000"/>
        </w:rPr>
        <w:t>1</w:t>
      </w:r>
      <w:r w:rsidR="007205FF" w:rsidRPr="00046663">
        <w:rPr>
          <w:color w:val="000000"/>
        </w:rPr>
        <w:t xml:space="preserve"> </w:t>
      </w:r>
      <w:r w:rsidR="0081312D">
        <w:rPr>
          <w:color w:val="000000"/>
        </w:rPr>
        <w:t>2</w:t>
      </w:r>
      <w:r w:rsidR="0081312D" w:rsidRPr="00046663">
        <w:rPr>
          <w:color w:val="000000"/>
        </w:rPr>
        <w:t>00</w:t>
      </w:r>
      <w:r w:rsidRPr="00046663">
        <w:rPr>
          <w:color w:val="000000"/>
        </w:rPr>
        <w:t>,00 (</w:t>
      </w:r>
      <w:r w:rsidR="007205FF">
        <w:rPr>
          <w:color w:val="000000"/>
        </w:rPr>
        <w:t>Одна</w:t>
      </w:r>
      <w:r w:rsidR="007205FF" w:rsidRPr="00046663">
        <w:rPr>
          <w:color w:val="000000"/>
        </w:rPr>
        <w:t xml:space="preserve"> </w:t>
      </w:r>
      <w:r w:rsidRPr="00046663">
        <w:rPr>
          <w:color w:val="000000"/>
        </w:rPr>
        <w:t>тысяч</w:t>
      </w:r>
      <w:r w:rsidR="007205FF">
        <w:rPr>
          <w:color w:val="000000"/>
        </w:rPr>
        <w:t>а</w:t>
      </w:r>
      <w:r w:rsidRPr="00046663">
        <w:rPr>
          <w:color w:val="000000"/>
        </w:rPr>
        <w:t xml:space="preserve"> </w:t>
      </w:r>
      <w:r w:rsidR="0081312D">
        <w:rPr>
          <w:color w:val="000000"/>
        </w:rPr>
        <w:t>двести</w:t>
      </w:r>
      <w:r w:rsidR="004F5A02">
        <w:rPr>
          <w:color w:val="000000"/>
        </w:rPr>
        <w:t xml:space="preserve"> </w:t>
      </w:r>
      <w:r w:rsidR="004F5A02">
        <w:t>и 00/100</w:t>
      </w:r>
      <w:r w:rsidRPr="00046663">
        <w:rPr>
          <w:color w:val="000000"/>
        </w:rPr>
        <w:t xml:space="preserve">) рублей за 1 (Одну) Платформу в сутки. За пользование Контейнерами (на станции погрузки/выгрузки) сверх сроков, указанных в пункте 3.3.5.1-3.3.5.2. настоящего Договора, Экспедитор вправе потребовать от Клиента уплаты неустойки в размере </w:t>
      </w:r>
      <w:r w:rsidR="007205FF">
        <w:rPr>
          <w:color w:val="000000"/>
        </w:rPr>
        <w:t>1</w:t>
      </w:r>
      <w:r w:rsidR="007205FF" w:rsidRPr="00046663">
        <w:rPr>
          <w:color w:val="000000"/>
        </w:rPr>
        <w:t xml:space="preserve"> </w:t>
      </w:r>
      <w:r w:rsidR="0081312D">
        <w:rPr>
          <w:color w:val="000000"/>
        </w:rPr>
        <w:t>2</w:t>
      </w:r>
      <w:r w:rsidR="0081312D" w:rsidRPr="00046663">
        <w:rPr>
          <w:color w:val="000000"/>
        </w:rPr>
        <w:t>00</w:t>
      </w:r>
      <w:r w:rsidRPr="00046663">
        <w:rPr>
          <w:color w:val="000000"/>
        </w:rPr>
        <w:t>,00 (</w:t>
      </w:r>
      <w:r w:rsidR="007205FF">
        <w:rPr>
          <w:color w:val="000000"/>
        </w:rPr>
        <w:t>Одна</w:t>
      </w:r>
      <w:r w:rsidR="007205FF" w:rsidRPr="00046663">
        <w:rPr>
          <w:color w:val="000000"/>
        </w:rPr>
        <w:t xml:space="preserve"> тысяч</w:t>
      </w:r>
      <w:r w:rsidR="007205FF">
        <w:rPr>
          <w:color w:val="000000"/>
        </w:rPr>
        <w:t>а</w:t>
      </w:r>
      <w:r w:rsidR="007205FF" w:rsidRPr="00046663">
        <w:rPr>
          <w:color w:val="000000"/>
        </w:rPr>
        <w:t xml:space="preserve"> </w:t>
      </w:r>
      <w:r w:rsidR="0081312D">
        <w:rPr>
          <w:color w:val="000000"/>
        </w:rPr>
        <w:t>двести</w:t>
      </w:r>
      <w:r w:rsidR="004F5A02">
        <w:rPr>
          <w:color w:val="000000"/>
        </w:rPr>
        <w:t xml:space="preserve"> </w:t>
      </w:r>
      <w:r w:rsidR="004F5A02">
        <w:t>и 00/100</w:t>
      </w:r>
      <w:r w:rsidRPr="00046663">
        <w:rPr>
          <w:color w:val="000000"/>
        </w:rPr>
        <w:t xml:space="preserve">) рублей за 1 (Один) Контейнер в сутки. </w:t>
      </w:r>
      <w:r w:rsidR="00046663" w:rsidRPr="00046663">
        <w:rPr>
          <w:color w:val="000000"/>
        </w:rPr>
        <w:t>Оплата неустойки за нахождение вагона сверх согласованного норматива времени осуществляется Клиентом в течение 5 (Пяти) рабочих дней с даты выставления счёта на уплату за использование Платформ/Контейнеров.</w:t>
      </w:r>
    </w:p>
    <w:p w:rsidR="00900347" w:rsidRPr="00046663" w:rsidRDefault="00900347" w:rsidP="00900347">
      <w:pPr>
        <w:tabs>
          <w:tab w:val="left" w:pos="1134"/>
        </w:tabs>
        <w:ind w:firstLine="567"/>
        <w:jc w:val="both"/>
        <w:rPr>
          <w:color w:val="000000"/>
        </w:rPr>
      </w:pPr>
      <w:r w:rsidRPr="00046663">
        <w:rPr>
          <w:color w:val="000000"/>
        </w:rPr>
        <w:t>Для определения сроков, превышающих указанные в п. 3.3.5.1., 3.3.5.2. настоящего Договора, сверхнормативного использования Платформ и Контейнеров Экспедитор использует данные Главного вычислительного центра ОАО «РЖД» в электронном формате об отправках/прибытиях.</w:t>
      </w:r>
    </w:p>
    <w:p w:rsidR="004741F6" w:rsidRPr="00046663" w:rsidRDefault="00724B2C" w:rsidP="004741F6">
      <w:pPr>
        <w:tabs>
          <w:tab w:val="left" w:pos="1134"/>
        </w:tabs>
        <w:ind w:firstLine="567"/>
        <w:jc w:val="both"/>
      </w:pPr>
      <w:r>
        <w:rPr>
          <w:color w:val="000000"/>
        </w:rPr>
        <w:t>6.16</w:t>
      </w:r>
      <w:r w:rsidR="004741F6" w:rsidRPr="00046663">
        <w:t>. Время нахождения по станциям погрузки/выгрузки исчисляется следующим образом:</w:t>
      </w:r>
    </w:p>
    <w:p w:rsidR="004741F6" w:rsidRPr="00046663" w:rsidRDefault="004741F6" w:rsidP="004741F6">
      <w:pPr>
        <w:tabs>
          <w:tab w:val="left" w:pos="1134"/>
        </w:tabs>
        <w:ind w:firstLine="567"/>
        <w:jc w:val="both"/>
      </w:pPr>
      <w:r w:rsidRPr="00046663">
        <w:t>- на станции погрузки - начиная от даты прибытия порожнего Контейнера на станцию погрузки до даты приема перевозчиком к перевозке Контейнера в груженом состоянии на согласованном направлении;</w:t>
      </w:r>
    </w:p>
    <w:p w:rsidR="004741F6" w:rsidRPr="00046663" w:rsidRDefault="004741F6" w:rsidP="004741F6">
      <w:pPr>
        <w:tabs>
          <w:tab w:val="left" w:pos="1134"/>
        </w:tabs>
        <w:ind w:firstLine="567"/>
        <w:jc w:val="both"/>
      </w:pPr>
      <w:r w:rsidRPr="00046663">
        <w:t>- на станции выгрузки - начиная от даты прибытия груженого Контейнера на станции выгрузки до даты приема перевозчиком порожнего Контейнера к перевозке.</w:t>
      </w:r>
    </w:p>
    <w:p w:rsidR="004741F6" w:rsidRPr="00046663" w:rsidRDefault="00724B2C" w:rsidP="00046663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6.17</w:t>
      </w:r>
      <w:r w:rsidR="004741F6" w:rsidRPr="00046663">
        <w:rPr>
          <w:color w:val="000000"/>
        </w:rPr>
        <w:t>. В случае несогласия Клиента с размером неустойки за сверхнормативное использование Платформ/Контейнеров свыше сроков, указанных в п. 3.3.5.1., п. 3.3.5.2. настоящего Договора, по станциям отправления/прибытия, Клиент предоставляет Экспедитору копию транспортной железнодорожной накладной на прибытие или отправку, по которой прибыла/отправлена Платформа/ Контейнер в течение 3 (Трех) календарных дней от даты согласования акта оказанных Экспедитором услуг.</w:t>
      </w:r>
      <w:r w:rsidR="00046663" w:rsidRPr="00046663">
        <w:rPr>
          <w:color w:val="000000"/>
        </w:rPr>
        <w:t xml:space="preserve"> </w:t>
      </w:r>
      <w:r w:rsidR="004741F6" w:rsidRPr="00046663">
        <w:rPr>
          <w:color w:val="000000"/>
        </w:rPr>
        <w:t>По истечении этого срока претензии по перерасчёту неустойки за сверхнормативное использование Платформ/Контейнеров не принимаются, услуги считаются принятыми и подлежат оплате. Документы, высланные Клиентом в более поздние сроки, чем указано выше, не будут признаваться Сторонам в качестве оснований для изменения данных и сумм, указанных в требовании об уплате неустойки.</w:t>
      </w:r>
    </w:p>
    <w:p w:rsidR="004741F6" w:rsidRPr="00046663" w:rsidRDefault="00724B2C" w:rsidP="004741F6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6.18</w:t>
      </w:r>
      <w:r w:rsidR="004741F6" w:rsidRPr="00046663">
        <w:rPr>
          <w:color w:val="000000"/>
        </w:rPr>
        <w:t>. При документальном подтверждении возражений Клиента, Экспедитор производит перерасчет неустойки за сверхнормативное использование Платформ и Контейнеров свыше сроков, указанных в п. 3.3.5.1., 3.3.5.2. настоящего Договора и предоставляет новый счёт.</w:t>
      </w:r>
    </w:p>
    <w:p w:rsidR="004741F6" w:rsidRDefault="00724B2C" w:rsidP="004741F6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6.19</w:t>
      </w:r>
      <w:r w:rsidR="004741F6" w:rsidRPr="00046663">
        <w:rPr>
          <w:color w:val="000000"/>
        </w:rPr>
        <w:t>. Перерасчёт неустойки за сверхнормативное использование Платформ/Контейнеров</w:t>
      </w:r>
      <w:r w:rsidR="00046663">
        <w:rPr>
          <w:color w:val="000000"/>
        </w:rPr>
        <w:t xml:space="preserve"> </w:t>
      </w:r>
      <w:r w:rsidR="004741F6" w:rsidRPr="00046663">
        <w:rPr>
          <w:color w:val="000000"/>
        </w:rPr>
        <w:t xml:space="preserve">на основании предоставленных первичных документов (копий ж.д. накладных) производится в течение 10 (Десяти) рабочих дней с даты получения копий всех железнодорожных накладных. </w:t>
      </w:r>
    </w:p>
    <w:p w:rsidR="004205C6" w:rsidRPr="004205C6" w:rsidRDefault="004205C6" w:rsidP="004205C6">
      <w:pPr>
        <w:suppressAutoHyphens/>
        <w:spacing w:before="240"/>
        <w:ind w:left="540"/>
        <w:jc w:val="center"/>
        <w:rPr>
          <w:b/>
          <w:bCs/>
        </w:rPr>
      </w:pPr>
      <w:r w:rsidRPr="004205C6">
        <w:rPr>
          <w:b/>
          <w:bCs/>
        </w:rPr>
        <w:t>7. АНТИКОРРУПЦИОННЫЕ УСЛОВИЯ</w:t>
      </w:r>
    </w:p>
    <w:p w:rsidR="004205C6" w:rsidRPr="004205C6" w:rsidRDefault="004205C6" w:rsidP="004205C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/>
          <w:sz w:val="10"/>
          <w:szCs w:val="20"/>
        </w:rPr>
      </w:pPr>
    </w:p>
    <w:p w:rsidR="004205C6" w:rsidRPr="004205C6" w:rsidRDefault="004205C6" w:rsidP="004205C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205C6">
        <w:t>7.1.</w:t>
      </w:r>
      <w:r w:rsidRPr="004205C6">
        <w:tab/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</w:t>
      </w:r>
      <w:r w:rsidRPr="004205C6">
        <w:lastRenderedPageBreak/>
        <w:t>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205C6" w:rsidRPr="004205C6" w:rsidRDefault="004205C6" w:rsidP="004205C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205C6">
        <w:t>7.2.</w:t>
      </w:r>
      <w:r w:rsidRPr="004205C6">
        <w:tab/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205C6" w:rsidRPr="004205C6" w:rsidRDefault="004205C6" w:rsidP="004205C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205C6">
        <w:t>7.3.</w:t>
      </w:r>
      <w:r w:rsidRPr="004205C6">
        <w:tab/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:rsidR="004205C6" w:rsidRPr="004205C6" w:rsidRDefault="004205C6" w:rsidP="004205C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205C6">
        <w:t>Под действиями работника, осуществляемыми в пользу стимулирующей его Стороны, понимаются:</w:t>
      </w:r>
    </w:p>
    <w:p w:rsidR="004205C6" w:rsidRPr="004205C6" w:rsidRDefault="004205C6" w:rsidP="004205C6">
      <w:pPr>
        <w:widowControl w:val="0"/>
        <w:numPr>
          <w:ilvl w:val="0"/>
          <w:numId w:val="5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205C6">
        <w:t>предоставление неоправданных преимуществ по сравнению с другими контрагентами;</w:t>
      </w:r>
    </w:p>
    <w:p w:rsidR="004205C6" w:rsidRPr="004205C6" w:rsidRDefault="004205C6" w:rsidP="004205C6">
      <w:pPr>
        <w:widowControl w:val="0"/>
        <w:numPr>
          <w:ilvl w:val="0"/>
          <w:numId w:val="5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205C6">
        <w:t>предоставление каких-либо гарантий;</w:t>
      </w:r>
    </w:p>
    <w:p w:rsidR="004205C6" w:rsidRPr="004205C6" w:rsidRDefault="004205C6" w:rsidP="004205C6">
      <w:pPr>
        <w:widowControl w:val="0"/>
        <w:numPr>
          <w:ilvl w:val="0"/>
          <w:numId w:val="5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205C6">
        <w:t>ускорение существующих процедур;</w:t>
      </w:r>
    </w:p>
    <w:p w:rsidR="004205C6" w:rsidRPr="004205C6" w:rsidRDefault="004205C6" w:rsidP="004205C6">
      <w:pPr>
        <w:widowControl w:val="0"/>
        <w:numPr>
          <w:ilvl w:val="0"/>
          <w:numId w:val="5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205C6"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4205C6" w:rsidRPr="004205C6" w:rsidRDefault="004205C6" w:rsidP="004205C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205C6">
        <w:t>7.4.</w:t>
      </w:r>
      <w:r w:rsidRPr="004205C6"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4205C6" w:rsidRPr="004205C6" w:rsidRDefault="004205C6" w:rsidP="004205C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205C6">
        <w:t>7.5.</w:t>
      </w:r>
      <w:r w:rsidRPr="004205C6"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205C6" w:rsidRPr="004205C6" w:rsidRDefault="004205C6" w:rsidP="004205C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205C6">
        <w:t>7.6.</w:t>
      </w:r>
      <w:r w:rsidRPr="004205C6">
        <w:tab/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4205C6" w:rsidRPr="004205C6" w:rsidRDefault="004205C6" w:rsidP="004205C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205C6">
        <w:t>7.7.</w:t>
      </w:r>
      <w:r w:rsidRPr="004205C6">
        <w:tab/>
        <w:t>В целях проведения антикоррупционных проверок Экспедитор 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Клиента предоставить информацию о цепочке собственников Экспедитора включая бенефициаров (в том числе, конечных).</w:t>
      </w:r>
    </w:p>
    <w:p w:rsidR="004205C6" w:rsidRPr="004205C6" w:rsidRDefault="004205C6" w:rsidP="004205C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205C6">
        <w:t>В случае изменений в цепочке собственников Экспедитора включая бенефициаров (в том числе, конечных) и (или) в исполнительны</w:t>
      </w:r>
      <w:r>
        <w:t>х органах Экспедитора обязуется</w:t>
      </w:r>
      <w:r w:rsidRPr="004205C6">
        <w:t xml:space="preserve"> в течение 5 (пяти) рабочих дней от даты внесения таких изменений предоставить соответствующую информацию Клиенту. </w:t>
      </w:r>
    </w:p>
    <w:p w:rsidR="004205C6" w:rsidRPr="004205C6" w:rsidRDefault="004205C6" w:rsidP="004205C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205C6">
        <w:t xml:space="preserve">Информация предоставляется на бумажном носителе, заверенная подписью </w:t>
      </w:r>
      <w:r w:rsidRPr="004205C6">
        <w:lastRenderedPageBreak/>
        <w:t xml:space="preserve">Генерального директора (или иного должностного лица, являющегося единоличным исполнительным органом Экспедитора) или уполномоченным на основании доверенности лицом и направляется в адрес Клиента путем почтового отправления с описью вложения. Датой предоставления Информации является дата получения Клиентом почтового отправления. Дополнительно Информация предоставляется на электронном носителе. </w:t>
      </w:r>
    </w:p>
    <w:p w:rsidR="004205C6" w:rsidRPr="004205C6" w:rsidRDefault="004205C6" w:rsidP="004205C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205C6"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4205C6" w:rsidRPr="004205C6" w:rsidRDefault="004205C6" w:rsidP="004205C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4205C6">
        <w:t>7.8.</w:t>
      </w:r>
      <w:r w:rsidRPr="004205C6">
        <w:tab/>
        <w:t>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4205C6" w:rsidRPr="004205C6" w:rsidRDefault="004205C6" w:rsidP="004205C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4205C6">
        <w:t>7.9.</w:t>
      </w:r>
      <w:r w:rsidRPr="004205C6">
        <w:tab/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4205C6" w:rsidRPr="004205C6" w:rsidRDefault="004205C6" w:rsidP="004205C6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</w:rPr>
      </w:pPr>
      <w:r w:rsidRPr="004205C6">
        <w:rPr>
          <w:rFonts w:eastAsia="Calibri"/>
        </w:rPr>
        <w:t>7.10.</w:t>
      </w:r>
      <w:r w:rsidRPr="004205C6">
        <w:rPr>
          <w:rFonts w:eastAsia="Calibri"/>
        </w:rPr>
        <w:tab/>
        <w:t>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A6BE7" w:rsidRPr="001002C2" w:rsidRDefault="004205C6" w:rsidP="004741F6">
      <w:pPr>
        <w:suppressAutoHyphens/>
        <w:spacing w:before="240"/>
        <w:ind w:left="540"/>
        <w:jc w:val="center"/>
        <w:rPr>
          <w:b/>
          <w:bCs/>
        </w:rPr>
      </w:pPr>
      <w:r>
        <w:rPr>
          <w:b/>
          <w:bCs/>
        </w:rPr>
        <w:t>8</w:t>
      </w:r>
      <w:r w:rsidR="00CA6BE7" w:rsidRPr="001002C2">
        <w:rPr>
          <w:b/>
          <w:bCs/>
        </w:rPr>
        <w:t>. ОБСТОЯТЕЛЬСТВА НЕПРЕОДОЛИМОЙ СИЛЫ</w:t>
      </w:r>
    </w:p>
    <w:p w:rsidR="00250830" w:rsidRPr="001002C2" w:rsidRDefault="00250830" w:rsidP="00250830">
      <w:pPr>
        <w:suppressAutoHyphens/>
        <w:ind w:left="540"/>
        <w:jc w:val="center"/>
        <w:rPr>
          <w:b/>
          <w:bCs/>
        </w:rPr>
      </w:pPr>
    </w:p>
    <w:p w:rsidR="00CA6BE7" w:rsidRPr="001002C2" w:rsidRDefault="004205C6" w:rsidP="00250830">
      <w:pPr>
        <w:tabs>
          <w:tab w:val="left" w:pos="-1440"/>
        </w:tabs>
        <w:suppressAutoHyphens/>
        <w:ind w:firstLine="567"/>
        <w:jc w:val="both"/>
      </w:pPr>
      <w:r>
        <w:t>8</w:t>
      </w:r>
      <w:r w:rsidR="00CA6BE7" w:rsidRPr="001002C2">
        <w:t>.1. Стороны освобождаются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  <w:r w:rsidR="00954D6F" w:rsidRPr="00954D6F">
        <w:t xml:space="preserve"> К обстоятельствам непреодолимой силы в том числе относятся: издание органами государственной власти нормативных и/или правовых актов, указания </w:t>
      </w:r>
      <w:r w:rsidR="00954D6F" w:rsidRPr="00783A37">
        <w:t>ОАО</w:t>
      </w:r>
      <w:r w:rsidR="00954D6F" w:rsidRPr="00954D6F">
        <w:t xml:space="preserve"> «РЖД», влияющие на исполнение Сторонами обязательств по настоящему Договору и делающих невозможным их исполнение.</w:t>
      </w:r>
    </w:p>
    <w:p w:rsidR="00CA6BE7" w:rsidRPr="001002C2" w:rsidRDefault="00CA6BE7" w:rsidP="00250830">
      <w:pPr>
        <w:tabs>
          <w:tab w:val="left" w:pos="-1440"/>
        </w:tabs>
        <w:suppressAutoHyphens/>
        <w:jc w:val="both"/>
      </w:pPr>
      <w:r w:rsidRPr="001002C2">
        <w:tab/>
      </w:r>
      <w:r w:rsidR="004205C6">
        <w:t>8</w:t>
      </w:r>
      <w:r w:rsidRPr="001002C2">
        <w:t>.2. Стороны обязаны немедленно (в любом случае не позднее 5 (Пяти) календарных дней</w:t>
      </w:r>
      <w:r w:rsidR="00E63F30">
        <w:t xml:space="preserve"> с даты наступления обстоятельств непреодолимой силы</w:t>
      </w:r>
      <w:r w:rsidRPr="001002C2">
        <w:t>) в письменной форме уведомить другую Сторону о наступлении обстоятельств непреодолимой силы и предполагаемом сроке их действия и прекращения.</w:t>
      </w:r>
    </w:p>
    <w:p w:rsidR="00CA6BE7" w:rsidRPr="001002C2" w:rsidRDefault="00CA6BE7" w:rsidP="00250830">
      <w:pPr>
        <w:tabs>
          <w:tab w:val="left" w:pos="-1440"/>
        </w:tabs>
        <w:suppressAutoHyphens/>
        <w:jc w:val="both"/>
      </w:pPr>
      <w:r w:rsidRPr="001002C2">
        <w:tab/>
      </w:r>
      <w:r w:rsidR="004205C6">
        <w:t>8</w:t>
      </w:r>
      <w:r w:rsidRPr="001002C2">
        <w:t>.3. Сторона, которая не смогла выполнять свои обязательства вследствие обстоятельств непреодолимой силы должна в течение 20 (Двадцати) календарных дней передать другой Стороне подтверждение компетентного органа государственной власти о наступлении обстоятельств непреодолимой силы.</w:t>
      </w:r>
    </w:p>
    <w:p w:rsidR="00CA6BE7" w:rsidRPr="001002C2" w:rsidRDefault="00CA6BE7" w:rsidP="00250830">
      <w:pPr>
        <w:tabs>
          <w:tab w:val="left" w:pos="-1440"/>
        </w:tabs>
        <w:suppressAutoHyphens/>
        <w:jc w:val="both"/>
      </w:pPr>
      <w:r w:rsidRPr="001002C2">
        <w:tab/>
      </w:r>
      <w:r w:rsidR="004205C6">
        <w:t>8</w:t>
      </w:r>
      <w:r w:rsidRPr="001002C2">
        <w:t>.4. В случаях наступления обстоятельств непреодолимой силы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CA6BE7" w:rsidRPr="001002C2" w:rsidRDefault="00CA6BE7" w:rsidP="00250830">
      <w:pPr>
        <w:tabs>
          <w:tab w:val="left" w:pos="-1440"/>
        </w:tabs>
        <w:suppressAutoHyphens/>
        <w:jc w:val="both"/>
      </w:pPr>
      <w:r w:rsidRPr="001002C2">
        <w:tab/>
      </w:r>
      <w:r w:rsidR="004205C6">
        <w:t>8</w:t>
      </w:r>
      <w:r w:rsidRPr="001002C2">
        <w:t>.5. Если обстоятельства непреодолимой силы и их последствия продолжают действовать более 60 (Шестидесяти) календарных дней, Стороны в возможно короткий срок проведут переговоры с целью выявления приемлемых для обеих Сторон альтернативных способов исполнения настоящего Договора и достижения соответствующей договоренности.</w:t>
      </w:r>
    </w:p>
    <w:p w:rsidR="00190C6A" w:rsidRPr="004205C6" w:rsidRDefault="00190C6A" w:rsidP="00250830">
      <w:pPr>
        <w:suppressAutoHyphens/>
        <w:ind w:left="2640"/>
        <w:rPr>
          <w:b/>
          <w:bCs/>
        </w:rPr>
      </w:pPr>
    </w:p>
    <w:p w:rsidR="00CA6BE7" w:rsidRPr="001002C2" w:rsidRDefault="00CA6BE7" w:rsidP="00250830">
      <w:pPr>
        <w:suppressAutoHyphens/>
        <w:ind w:left="2640"/>
        <w:rPr>
          <w:b/>
          <w:bCs/>
        </w:rPr>
      </w:pPr>
      <w:r w:rsidRPr="001002C2">
        <w:rPr>
          <w:b/>
          <w:bCs/>
        </w:rPr>
        <w:t xml:space="preserve"> </w:t>
      </w:r>
      <w:r w:rsidR="004205C6">
        <w:rPr>
          <w:b/>
          <w:bCs/>
        </w:rPr>
        <w:t>9</w:t>
      </w:r>
      <w:r w:rsidRPr="001002C2">
        <w:rPr>
          <w:b/>
          <w:bCs/>
        </w:rPr>
        <w:t xml:space="preserve">. ПОРЯДОК </w:t>
      </w:r>
      <w:r w:rsidRPr="001002C2">
        <w:rPr>
          <w:b/>
          <w:bCs/>
          <w:caps/>
        </w:rPr>
        <w:t>разрешения</w:t>
      </w:r>
      <w:r w:rsidRPr="001002C2">
        <w:rPr>
          <w:b/>
          <w:bCs/>
        </w:rPr>
        <w:t xml:space="preserve"> СПОРОВ</w:t>
      </w:r>
    </w:p>
    <w:p w:rsidR="00D11657" w:rsidRPr="001002C2" w:rsidRDefault="00D11657" w:rsidP="00250830">
      <w:pPr>
        <w:suppressAutoHyphens/>
        <w:ind w:left="2640"/>
        <w:rPr>
          <w:b/>
          <w:bCs/>
        </w:rPr>
      </w:pPr>
    </w:p>
    <w:p w:rsidR="00CA6BE7" w:rsidRDefault="00CA6BE7" w:rsidP="00250830">
      <w:pPr>
        <w:tabs>
          <w:tab w:val="left" w:pos="-1440"/>
        </w:tabs>
        <w:suppressAutoHyphens/>
        <w:jc w:val="both"/>
      </w:pPr>
      <w:r w:rsidRPr="001002C2">
        <w:tab/>
      </w:r>
      <w:r w:rsidR="004205C6">
        <w:t>9</w:t>
      </w:r>
      <w:r w:rsidRPr="001002C2">
        <w:t xml:space="preserve">.1. Все споры, разногласия или требования, возникающие при исполнении настоящего Договора, разрешаются Сторонами путем переговоров. Все споры, разногласия или требования, по которым не было достигнуто соглашение, подлежат рассмотрению в установленном законодательством порядке в арбитражном суде </w:t>
      </w:r>
      <w:r w:rsidR="00846B41" w:rsidRPr="001002C2">
        <w:t>по месту нахождения истца</w:t>
      </w:r>
      <w:r w:rsidR="009D059B" w:rsidRPr="001002C2">
        <w:t>.</w:t>
      </w:r>
    </w:p>
    <w:p w:rsidR="002C3058" w:rsidRDefault="007E0CAA" w:rsidP="00250830">
      <w:pPr>
        <w:tabs>
          <w:tab w:val="left" w:pos="-1440"/>
        </w:tabs>
        <w:suppressAutoHyphens/>
        <w:jc w:val="both"/>
      </w:pPr>
      <w:r>
        <w:br w:type="page"/>
      </w:r>
    </w:p>
    <w:p w:rsidR="002C3058" w:rsidRPr="001002C2" w:rsidRDefault="002C3058" w:rsidP="00250830">
      <w:pPr>
        <w:tabs>
          <w:tab w:val="left" w:pos="-1440"/>
        </w:tabs>
        <w:suppressAutoHyphens/>
        <w:jc w:val="both"/>
      </w:pPr>
    </w:p>
    <w:p w:rsidR="002C3058" w:rsidRDefault="004205C6" w:rsidP="002C3058">
      <w:pPr>
        <w:suppressAutoHyphens/>
        <w:ind w:left="2640"/>
        <w:rPr>
          <w:b/>
          <w:bCs/>
        </w:rPr>
      </w:pPr>
      <w:r>
        <w:rPr>
          <w:b/>
          <w:bCs/>
        </w:rPr>
        <w:t>10</w:t>
      </w:r>
      <w:r w:rsidR="002C3058" w:rsidRPr="002C3058">
        <w:rPr>
          <w:b/>
          <w:bCs/>
        </w:rPr>
        <w:t xml:space="preserve">. </w:t>
      </w:r>
      <w:r w:rsidR="002C3058">
        <w:rPr>
          <w:b/>
          <w:bCs/>
        </w:rPr>
        <w:t>ГАРАНТИИ И ЗАВЕРЕНИЯ КЛИЕНТА</w:t>
      </w:r>
    </w:p>
    <w:p w:rsidR="002C3058" w:rsidRPr="002C3058" w:rsidRDefault="002C3058" w:rsidP="002C3058">
      <w:pPr>
        <w:suppressAutoHyphens/>
        <w:ind w:left="2640"/>
        <w:rPr>
          <w:b/>
          <w:bCs/>
        </w:rPr>
      </w:pPr>
    </w:p>
    <w:p w:rsidR="002C3058" w:rsidRPr="004205C6" w:rsidRDefault="004205C6" w:rsidP="004205C6">
      <w:pPr>
        <w:tabs>
          <w:tab w:val="left" w:pos="-1440"/>
        </w:tabs>
        <w:suppressAutoHyphens/>
        <w:ind w:firstLine="709"/>
        <w:jc w:val="both"/>
      </w:pPr>
      <w:r>
        <w:t xml:space="preserve">10.1. </w:t>
      </w:r>
      <w:r w:rsidR="002C3058" w:rsidRPr="004205C6">
        <w:t>Клиент настоящим заверяет Экспедитора и гарантирует, что на дату заключения настоящего Договора:</w:t>
      </w:r>
    </w:p>
    <w:p w:rsidR="002C3058" w:rsidRPr="004205C6" w:rsidRDefault="004205C6" w:rsidP="004205C6">
      <w:pPr>
        <w:tabs>
          <w:tab w:val="left" w:pos="-1440"/>
        </w:tabs>
        <w:suppressAutoHyphens/>
        <w:ind w:firstLine="709"/>
        <w:jc w:val="both"/>
      </w:pPr>
      <w:r w:rsidRPr="004205C6">
        <w:t xml:space="preserve">10.1.1. </w:t>
      </w:r>
      <w:r w:rsidR="002C3058" w:rsidRPr="004205C6">
        <w:t>Клиент является надлежащим образом созданным юридическим лицом, действующим в соответствии с законодательством Российской Федерации;</w:t>
      </w:r>
    </w:p>
    <w:p w:rsidR="002C3058" w:rsidRPr="002C3058" w:rsidRDefault="004205C6" w:rsidP="004205C6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10.1.2. </w:t>
      </w:r>
      <w:r w:rsidR="002C3058" w:rsidRPr="002C3058">
        <w:rPr>
          <w:rFonts w:eastAsia="Calibri"/>
          <w:lang w:eastAsia="en-US"/>
        </w:rPr>
        <w:t>Клиентом соблюдены корпоративные процедуры, необходимые для заключения настоящего Договора, заключение настоящего Договора получило одобрение органов управления Клиента;</w:t>
      </w:r>
    </w:p>
    <w:p w:rsidR="002C3058" w:rsidRPr="002C3058" w:rsidRDefault="004205C6" w:rsidP="004205C6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10.1.3. </w:t>
      </w:r>
      <w:r w:rsidR="002C3058" w:rsidRPr="002C3058">
        <w:rPr>
          <w:rFonts w:eastAsia="Calibri"/>
          <w:lang w:eastAsia="en-US"/>
        </w:rPr>
        <w:t>настоящий Договор от имени Клиента подписан лицом, которое надлежащим образом уполномочено совершать такие действия;</w:t>
      </w:r>
    </w:p>
    <w:p w:rsidR="002C3058" w:rsidRPr="002C3058" w:rsidRDefault="004205C6" w:rsidP="004205C6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10.1.4. </w:t>
      </w:r>
      <w:r w:rsidR="002C3058" w:rsidRPr="002C3058">
        <w:rPr>
          <w:rFonts w:eastAsia="Calibri"/>
          <w:lang w:eastAsia="en-US"/>
        </w:rPr>
        <w:t>заключение настоящего Договора и исполнение его условий не нарушит и не приведет к нарушению учредительных документов или какого-либо договора, или документа, стороной по которому является Клиент, а также любого положения законодательства Российской Федерации;</w:t>
      </w:r>
    </w:p>
    <w:p w:rsidR="002C3058" w:rsidRPr="002C3058" w:rsidRDefault="004205C6" w:rsidP="004205C6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10.1.5. </w:t>
      </w:r>
      <w:r w:rsidR="002C3058" w:rsidRPr="002C3058">
        <w:rPr>
          <w:rFonts w:eastAsia="Calibri"/>
          <w:lang w:eastAsia="en-US"/>
        </w:rPr>
        <w:t>не существует каких-либо обстоятельств, которые ограничивают, запрещают исполнение Клиентом обязательств по настоящему Договору.</w:t>
      </w:r>
    </w:p>
    <w:p w:rsidR="00190C6A" w:rsidRPr="001002C2" w:rsidRDefault="00190C6A" w:rsidP="00250830">
      <w:pPr>
        <w:tabs>
          <w:tab w:val="left" w:pos="-1440"/>
        </w:tabs>
        <w:suppressAutoHyphens/>
        <w:jc w:val="center"/>
        <w:rPr>
          <w:b/>
          <w:bCs/>
        </w:rPr>
      </w:pPr>
    </w:p>
    <w:p w:rsidR="00D11657" w:rsidRPr="001002C2" w:rsidRDefault="002C3058" w:rsidP="004205C6">
      <w:pPr>
        <w:tabs>
          <w:tab w:val="left" w:pos="-1440"/>
        </w:tabs>
        <w:suppressAutoHyphens/>
        <w:jc w:val="center"/>
        <w:rPr>
          <w:b/>
          <w:bCs/>
        </w:rPr>
      </w:pPr>
      <w:r>
        <w:rPr>
          <w:b/>
          <w:bCs/>
        </w:rPr>
        <w:t>1</w:t>
      </w:r>
      <w:r w:rsidR="004205C6">
        <w:rPr>
          <w:b/>
          <w:bCs/>
        </w:rPr>
        <w:t>1. ПРОЧИЕ УСЛОВИЯ</w:t>
      </w:r>
    </w:p>
    <w:p w:rsidR="00CA6BE7" w:rsidRPr="001002C2" w:rsidRDefault="002C3058" w:rsidP="00250830">
      <w:pPr>
        <w:suppressAutoHyphens/>
        <w:ind w:firstLine="709"/>
        <w:jc w:val="both"/>
      </w:pPr>
      <w:r>
        <w:t>1</w:t>
      </w:r>
      <w:r w:rsidR="004205C6">
        <w:t>1</w:t>
      </w:r>
      <w:r w:rsidR="00CA6BE7" w:rsidRPr="001002C2">
        <w:t xml:space="preserve">.1. </w:t>
      </w:r>
      <w:r w:rsidR="00581721" w:rsidRPr="001002C2">
        <w:t xml:space="preserve">Договор вступает в силу </w:t>
      </w:r>
      <w:r w:rsidR="00581721" w:rsidRPr="001002C2">
        <w:rPr>
          <w:color w:val="000000"/>
        </w:rPr>
        <w:t xml:space="preserve">с </w:t>
      </w:r>
      <w:r w:rsidR="00C74F4C">
        <w:rPr>
          <w:color w:val="000000"/>
        </w:rPr>
        <w:t>момента подписания</w:t>
      </w:r>
      <w:r w:rsidR="00581721" w:rsidRPr="001002C2">
        <w:t xml:space="preserve"> и действует по </w:t>
      </w:r>
      <w:r w:rsidR="00913A47" w:rsidRPr="001002C2">
        <w:t>31</w:t>
      </w:r>
      <w:r w:rsidR="00581721" w:rsidRPr="001002C2">
        <w:t xml:space="preserve"> декабря 201</w:t>
      </w:r>
      <w:r w:rsidR="00A731CA">
        <w:t>7</w:t>
      </w:r>
      <w:r w:rsidR="00581721" w:rsidRPr="001002C2">
        <w:t xml:space="preserve"> года,</w:t>
      </w:r>
      <w:r w:rsidR="00CA6BE7" w:rsidRPr="001002C2">
        <w:t xml:space="preserve"> а в части взаиморасчетов</w:t>
      </w:r>
      <w:r w:rsidR="00775FFC" w:rsidRPr="001002C2">
        <w:t xml:space="preserve"> –</w:t>
      </w:r>
      <w:r w:rsidR="00CA6BE7" w:rsidRPr="001002C2">
        <w:t xml:space="preserve"> до полного исполнения всех обязательств. Срок действия Договора продлевается </w:t>
      </w:r>
      <w:r w:rsidR="00D65AFF">
        <w:t>на следующий календарный год путём подписания Сторонами соответствующего дополнительного соглашения к Договору</w:t>
      </w:r>
      <w:r w:rsidR="00CA6BE7" w:rsidRPr="001002C2">
        <w:t xml:space="preserve">. </w:t>
      </w:r>
    </w:p>
    <w:p w:rsidR="00515315" w:rsidRPr="001002C2" w:rsidRDefault="002C3058" w:rsidP="00250830">
      <w:pPr>
        <w:suppressAutoHyphens/>
        <w:ind w:firstLine="709"/>
        <w:jc w:val="both"/>
        <w:rPr>
          <w:color w:val="000000"/>
        </w:rPr>
      </w:pPr>
      <w:r>
        <w:t>1</w:t>
      </w:r>
      <w:r w:rsidR="004205C6">
        <w:t>1</w:t>
      </w:r>
      <w:r w:rsidR="00CA6BE7" w:rsidRPr="001002C2">
        <w:t>.2. Договор может быть расторгнут в одностороннем порядке</w:t>
      </w:r>
      <w:r w:rsidR="00D65AFF">
        <w:t xml:space="preserve"> по инициативе любой из Сторон</w:t>
      </w:r>
      <w:r w:rsidR="00515315" w:rsidRPr="001002C2">
        <w:rPr>
          <w:color w:val="000000"/>
        </w:rPr>
        <w:t>.</w:t>
      </w:r>
      <w:r w:rsidR="006F6198" w:rsidRPr="001002C2">
        <w:rPr>
          <w:color w:val="000000"/>
        </w:rPr>
        <w:t xml:space="preserve"> В таком случае </w:t>
      </w:r>
      <w:r w:rsidR="00D65AFF">
        <w:rPr>
          <w:color w:val="000000"/>
        </w:rPr>
        <w:t>инициирующей</w:t>
      </w:r>
      <w:r w:rsidR="00D65AFF" w:rsidRPr="001002C2">
        <w:rPr>
          <w:color w:val="000000"/>
        </w:rPr>
        <w:t xml:space="preserve"> </w:t>
      </w:r>
      <w:r w:rsidR="006F6198" w:rsidRPr="001002C2">
        <w:rPr>
          <w:color w:val="000000"/>
        </w:rPr>
        <w:t>Стороне направляется</w:t>
      </w:r>
      <w:r w:rsidR="00D65AFF">
        <w:rPr>
          <w:color w:val="000000"/>
        </w:rPr>
        <w:t xml:space="preserve"> письменное</w:t>
      </w:r>
      <w:r w:rsidR="006F6198" w:rsidRPr="001002C2">
        <w:rPr>
          <w:color w:val="000000"/>
        </w:rPr>
        <w:t xml:space="preserve"> уведомление о расторжении Договора </w:t>
      </w:r>
      <w:r w:rsidR="00CA6BE7" w:rsidRPr="001002C2">
        <w:rPr>
          <w:color w:val="000000"/>
        </w:rPr>
        <w:t>за 30 (Тридцать) календарных дней до предлагаемой даты его расторжения</w:t>
      </w:r>
      <w:r w:rsidR="00D65AFF">
        <w:rPr>
          <w:color w:val="000000"/>
        </w:rPr>
        <w:t xml:space="preserve"> другой Стороне. Во</w:t>
      </w:r>
      <w:r w:rsidR="006F6198" w:rsidRPr="001002C2">
        <w:rPr>
          <w:color w:val="000000"/>
        </w:rPr>
        <w:t xml:space="preserve"> всех иных случаях Стороны руководствуются нормами российского законодательства.</w:t>
      </w:r>
    </w:p>
    <w:p w:rsidR="00CA6BE7" w:rsidRPr="001002C2" w:rsidRDefault="002C3058" w:rsidP="00250830">
      <w:pPr>
        <w:suppressAutoHyphens/>
        <w:ind w:firstLine="709"/>
        <w:jc w:val="both"/>
      </w:pPr>
      <w:r>
        <w:t>1</w:t>
      </w:r>
      <w:r w:rsidR="004205C6">
        <w:t>1</w:t>
      </w:r>
      <w:r w:rsidR="00CA6BE7" w:rsidRPr="001002C2">
        <w:t>.3. Право (требование) по настоящему Договору может быть передано другому лицу по сделке (уступка требования) только с письменного согласия Сторон.</w:t>
      </w:r>
    </w:p>
    <w:p w:rsidR="00CA6BE7" w:rsidRPr="001002C2" w:rsidRDefault="002C3058" w:rsidP="00250830">
      <w:pPr>
        <w:suppressAutoHyphens/>
        <w:ind w:firstLine="709"/>
        <w:jc w:val="both"/>
      </w:pPr>
      <w:r>
        <w:t>1</w:t>
      </w:r>
      <w:r w:rsidR="004205C6">
        <w:t>1</w:t>
      </w:r>
      <w:r w:rsidR="00CA6BE7" w:rsidRPr="001002C2">
        <w:t>.4. При изменении адреса, банковских реквизитов, а также в случае реорганизации или ликвидации, Стороны обязаны письменно информировать об этом друг друга до вступления этих изменений в силу.</w:t>
      </w:r>
    </w:p>
    <w:p w:rsidR="00CA6BE7" w:rsidRPr="001002C2" w:rsidRDefault="002C3058" w:rsidP="00250830">
      <w:pPr>
        <w:suppressAutoHyphens/>
        <w:ind w:firstLine="709"/>
        <w:jc w:val="both"/>
      </w:pPr>
      <w:r>
        <w:t>1</w:t>
      </w:r>
      <w:r w:rsidR="004205C6">
        <w:t>1</w:t>
      </w:r>
      <w:r w:rsidR="00CA6BE7" w:rsidRPr="001002C2">
        <w:t>.5. Все приложения и дополнения к настоящему Договору, подписанные уполномоченными представителями Сторон и скрепленные печатями, переданные посредством факсимильных средств связи, с подтверждением факта и даты их получения, имеют полную юридическую силу, считаются обязательными для исполнения и являются неотъемлемой частью настоящего Договора. Последующее оформление Сторонами оригиналов вышеуказанных документов обязательно.</w:t>
      </w:r>
    </w:p>
    <w:p w:rsidR="00BE3C4D" w:rsidRPr="001002C2" w:rsidRDefault="002C3058" w:rsidP="00BE3C4D">
      <w:pPr>
        <w:suppressAutoHyphens/>
        <w:ind w:firstLine="709"/>
        <w:jc w:val="both"/>
      </w:pPr>
      <w:r>
        <w:t>1</w:t>
      </w:r>
      <w:r w:rsidR="004205C6">
        <w:t>1</w:t>
      </w:r>
      <w:r w:rsidR="00BE3C4D" w:rsidRPr="001002C2">
        <w:t>.6. Все предварительные договоренности (письма, факсимильные сообщения, телеграммы) не имеют юридической силы после подписания настоящего Договора.</w:t>
      </w:r>
    </w:p>
    <w:p w:rsidR="00BE3C4D" w:rsidRPr="001002C2" w:rsidRDefault="002C3058" w:rsidP="00BE3C4D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205C6">
        <w:rPr>
          <w:sz w:val="24"/>
          <w:szCs w:val="24"/>
          <w:lang w:val="ru-RU"/>
        </w:rPr>
        <w:t>1</w:t>
      </w:r>
      <w:r w:rsidR="00BE3C4D" w:rsidRPr="001002C2">
        <w:rPr>
          <w:sz w:val="24"/>
          <w:szCs w:val="24"/>
        </w:rPr>
        <w:t>.</w:t>
      </w:r>
      <w:r w:rsidR="00BE3C4D">
        <w:rPr>
          <w:sz w:val="24"/>
          <w:szCs w:val="24"/>
          <w:lang w:val="ru-RU"/>
        </w:rPr>
        <w:t>7</w:t>
      </w:r>
      <w:r w:rsidR="00BE3C4D" w:rsidRPr="001002C2">
        <w:rPr>
          <w:sz w:val="24"/>
          <w:szCs w:val="24"/>
        </w:rPr>
        <w:t>. Вся предоставляемая друг другу Сторонами информация по настоящему Договору считается конфиденциальной. Стороны должны принимать все необходимые меры против разглашения ее третьим лицам.</w:t>
      </w:r>
    </w:p>
    <w:p w:rsidR="00BE3C4D" w:rsidRDefault="002C3058" w:rsidP="00BE3C4D">
      <w:pPr>
        <w:suppressAutoHyphens/>
        <w:ind w:firstLine="709"/>
        <w:jc w:val="both"/>
      </w:pPr>
      <w:r>
        <w:t>1</w:t>
      </w:r>
      <w:r w:rsidR="004205C6">
        <w:t>1</w:t>
      </w:r>
      <w:r w:rsidR="00BE3C4D" w:rsidRPr="001002C2">
        <w:t>.</w:t>
      </w:r>
      <w:r w:rsidR="00BE3C4D">
        <w:t>8</w:t>
      </w:r>
      <w:r w:rsidR="00BE3C4D" w:rsidRPr="001002C2">
        <w:t>. Настоящий Договор составлен на русском языке, в двух экземплярах, имеющих равную юридическую силу, по одному экземпляру для каждой из Сторон.</w:t>
      </w:r>
    </w:p>
    <w:p w:rsidR="007E0CAA" w:rsidRDefault="007E0CAA" w:rsidP="00BE3C4D">
      <w:pPr>
        <w:suppressAutoHyphens/>
        <w:ind w:firstLine="709"/>
        <w:jc w:val="both"/>
      </w:pPr>
    </w:p>
    <w:p w:rsidR="007E0CAA" w:rsidRPr="001002C2" w:rsidRDefault="007E0CAA" w:rsidP="00BE3C4D">
      <w:pPr>
        <w:suppressAutoHyphens/>
        <w:ind w:firstLine="709"/>
        <w:jc w:val="both"/>
      </w:pPr>
      <w:r>
        <w:br w:type="page"/>
      </w:r>
    </w:p>
    <w:p w:rsidR="00190C6A" w:rsidRPr="001002C2" w:rsidRDefault="00190C6A" w:rsidP="00250830">
      <w:pPr>
        <w:suppressAutoHyphens/>
        <w:ind w:left="360"/>
        <w:jc w:val="center"/>
        <w:rPr>
          <w:b/>
          <w:bCs/>
        </w:rPr>
      </w:pPr>
    </w:p>
    <w:p w:rsidR="00CA6BE7" w:rsidRPr="001002C2" w:rsidRDefault="00CA6BE7" w:rsidP="00250830">
      <w:pPr>
        <w:suppressAutoHyphens/>
        <w:ind w:left="360"/>
        <w:jc w:val="center"/>
        <w:rPr>
          <w:b/>
          <w:bCs/>
        </w:rPr>
      </w:pPr>
      <w:r w:rsidRPr="001002C2">
        <w:rPr>
          <w:b/>
          <w:bCs/>
        </w:rPr>
        <w:t>1</w:t>
      </w:r>
      <w:r w:rsidR="004205C6">
        <w:rPr>
          <w:b/>
          <w:bCs/>
        </w:rPr>
        <w:t>2</w:t>
      </w:r>
      <w:r w:rsidRPr="001002C2">
        <w:rPr>
          <w:b/>
          <w:bCs/>
        </w:rPr>
        <w:t>. АДРЕСА, БАНКОВСКИЕ РЕКВИЗИТЫ И ПОДПИСИ СТОРОН</w:t>
      </w:r>
    </w:p>
    <w:p w:rsidR="00CA6BE7" w:rsidRPr="001002C2" w:rsidRDefault="00CA6BE7" w:rsidP="00250830">
      <w:pPr>
        <w:suppressAutoHyphens/>
        <w:ind w:left="360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4608" w:type="dxa"/>
        <w:tblLook w:val="01E0" w:firstRow="1" w:lastRow="1" w:firstColumn="1" w:lastColumn="1" w:noHBand="0" w:noVBand="0"/>
      </w:tblPr>
      <w:tblGrid>
        <w:gridCol w:w="4608"/>
      </w:tblGrid>
      <w:tr w:rsidR="00A5696E" w:rsidRPr="009F5C2C" w:rsidTr="00240F62">
        <w:trPr>
          <w:trHeight w:val="7654"/>
        </w:trPr>
        <w:tc>
          <w:tcPr>
            <w:tcW w:w="4608" w:type="dxa"/>
          </w:tcPr>
          <w:p w:rsidR="00A5696E" w:rsidRPr="009F5C2C" w:rsidRDefault="00A5696E" w:rsidP="00A5696E">
            <w:pPr>
              <w:pStyle w:val="11"/>
              <w:suppressAutoHyphens/>
              <w:spacing w:line="240" w:lineRule="auto"/>
              <w:ind w:left="0" w:right="0"/>
              <w:jc w:val="left"/>
              <w:outlineLvl w:val="0"/>
              <w:rPr>
                <w:b/>
                <w:bCs/>
              </w:rPr>
            </w:pPr>
            <w:r w:rsidRPr="009F5C2C">
              <w:rPr>
                <w:b/>
                <w:bCs/>
              </w:rPr>
              <w:t>ЭКСПЕДИТОР:</w:t>
            </w:r>
          </w:p>
          <w:p w:rsidR="00A5696E" w:rsidRPr="009F5C2C" w:rsidRDefault="00A5696E" w:rsidP="00A5696E">
            <w:pPr>
              <w:rPr>
                <w:b/>
                <w:bCs/>
              </w:rPr>
            </w:pPr>
            <w:r w:rsidRPr="009F5C2C">
              <w:rPr>
                <w:b/>
                <w:bCs/>
              </w:rPr>
              <w:t>ООО «Спецтрансгарант»</w:t>
            </w:r>
          </w:p>
          <w:p w:rsidR="00A5696E" w:rsidRPr="009F5C2C" w:rsidRDefault="00A5696E" w:rsidP="00A5696E">
            <w:pPr>
              <w:jc w:val="both"/>
            </w:pPr>
            <w:r w:rsidRPr="009F5C2C">
              <w:rPr>
                <w:b/>
              </w:rPr>
              <w:t>Юридический адрес:</w:t>
            </w:r>
            <w:r w:rsidRPr="009F5C2C">
              <w:t xml:space="preserve"> 105005, г. Москва, ул. Радио, д. 24, корп. 1</w:t>
            </w:r>
          </w:p>
          <w:p w:rsidR="00A5696E" w:rsidRPr="009F5C2C" w:rsidRDefault="00A5696E" w:rsidP="00A5696E">
            <w:pPr>
              <w:jc w:val="both"/>
            </w:pPr>
            <w:r w:rsidRPr="009F5C2C">
              <w:rPr>
                <w:b/>
              </w:rPr>
              <w:t>Адрес для корреспонденции:</w:t>
            </w:r>
            <w:r w:rsidRPr="009F5C2C">
              <w:t xml:space="preserve"> 105005, </w:t>
            </w:r>
          </w:p>
          <w:p w:rsidR="00A5696E" w:rsidRPr="009F5C2C" w:rsidRDefault="00A5696E" w:rsidP="00A5696E">
            <w:pPr>
              <w:jc w:val="both"/>
            </w:pPr>
            <w:r w:rsidRPr="009F5C2C">
              <w:t xml:space="preserve">г. </w:t>
            </w:r>
            <w:r w:rsidR="008D68BA" w:rsidRPr="009F5C2C">
              <w:t>Москва, ул.</w:t>
            </w:r>
            <w:r w:rsidRPr="009F5C2C">
              <w:t xml:space="preserve"> Радио, д. 24, корп. </w:t>
            </w:r>
            <w:r w:rsidR="008D68BA" w:rsidRPr="009F5C2C">
              <w:t xml:space="preserve">1, </w:t>
            </w:r>
            <w:r w:rsidR="009963E3" w:rsidRPr="009F5C2C">
              <w:t>5</w:t>
            </w:r>
            <w:r w:rsidRPr="009F5C2C">
              <w:t xml:space="preserve"> этаж, оф. </w:t>
            </w:r>
            <w:r w:rsidR="009963E3" w:rsidRPr="009F5C2C">
              <w:t>508</w:t>
            </w:r>
          </w:p>
          <w:p w:rsidR="00A5696E" w:rsidRPr="009F5C2C" w:rsidRDefault="00D2197E" w:rsidP="00D2197E">
            <w:pPr>
              <w:jc w:val="both"/>
            </w:pPr>
            <w:r w:rsidRPr="009F5C2C">
              <w:t xml:space="preserve">ИНН 7714550531, </w:t>
            </w:r>
            <w:r w:rsidR="00A5696E" w:rsidRPr="009F5C2C">
              <w:t>КПП 770901001</w:t>
            </w:r>
          </w:p>
          <w:p w:rsidR="00A5696E" w:rsidRPr="009F5C2C" w:rsidRDefault="00D2197E" w:rsidP="00A5696E">
            <w:r w:rsidRPr="009F5C2C">
              <w:t xml:space="preserve">ОКПО 72964790, </w:t>
            </w:r>
            <w:r w:rsidR="00A5696E" w:rsidRPr="009F5C2C">
              <w:t>ОГРН 1047796314378</w:t>
            </w:r>
          </w:p>
          <w:p w:rsidR="00A5696E" w:rsidRPr="009F5C2C" w:rsidRDefault="00A5696E" w:rsidP="00A5696E">
            <w:r w:rsidRPr="009F5C2C">
              <w:t>ОКАТО 45277553000</w:t>
            </w:r>
          </w:p>
          <w:p w:rsidR="00D2197E" w:rsidRPr="009F5C2C" w:rsidRDefault="00D2197E" w:rsidP="00A5696E">
            <w:pPr>
              <w:rPr>
                <w:b/>
              </w:rPr>
            </w:pPr>
            <w:r w:rsidRPr="009F5C2C">
              <w:rPr>
                <w:b/>
              </w:rPr>
              <w:t>Банковские реквизиты:</w:t>
            </w:r>
          </w:p>
          <w:p w:rsidR="00A5696E" w:rsidRPr="009F5C2C" w:rsidRDefault="00A5696E" w:rsidP="00A5696E">
            <w:r w:rsidRPr="009F5C2C">
              <w:t>р/с 40702810100000001356</w:t>
            </w:r>
          </w:p>
          <w:p w:rsidR="00A5696E" w:rsidRPr="009F5C2C" w:rsidRDefault="00A5696E" w:rsidP="00A5696E">
            <w:r w:rsidRPr="009F5C2C">
              <w:t>в «М</w:t>
            </w:r>
            <w:r w:rsidR="00F7758A" w:rsidRPr="009F5C2C">
              <w:t>ОРСКОМ</w:t>
            </w:r>
            <w:r w:rsidRPr="009F5C2C">
              <w:t xml:space="preserve"> Б</w:t>
            </w:r>
            <w:r w:rsidR="00F7758A" w:rsidRPr="009F5C2C">
              <w:t>АНКЕ</w:t>
            </w:r>
            <w:r w:rsidRPr="009F5C2C">
              <w:t>» (АО)</w:t>
            </w:r>
          </w:p>
          <w:p w:rsidR="00A5696E" w:rsidRPr="009F5C2C" w:rsidRDefault="00A5696E" w:rsidP="00A5696E">
            <w:r w:rsidRPr="009F5C2C">
              <w:t xml:space="preserve">к/с </w:t>
            </w:r>
            <w:r w:rsidR="00B16370" w:rsidRPr="009F5C2C">
              <w:rPr>
                <w:rFonts w:eastAsia="Calibri"/>
              </w:rPr>
              <w:t>30101810545250000095</w:t>
            </w:r>
          </w:p>
          <w:p w:rsidR="00A5696E" w:rsidRPr="00B63974" w:rsidRDefault="00A5696E" w:rsidP="00A5696E">
            <w:pPr>
              <w:rPr>
                <w:lang w:val="en-US"/>
                <w:rPrChange w:id="3" w:author="i.korniychuk" w:date="2017-06-21T18:35:00Z">
                  <w:rPr/>
                </w:rPrChange>
              </w:rPr>
            </w:pPr>
            <w:r w:rsidRPr="009F5C2C">
              <w:t>БИК</w:t>
            </w:r>
            <w:r w:rsidRPr="00B63974">
              <w:rPr>
                <w:lang w:val="en-US"/>
                <w:rPrChange w:id="4" w:author="i.korniychuk" w:date="2017-06-21T18:35:00Z">
                  <w:rPr/>
                </w:rPrChange>
              </w:rPr>
              <w:t xml:space="preserve"> </w:t>
            </w:r>
            <w:r w:rsidR="00B16370" w:rsidRPr="00B63974">
              <w:rPr>
                <w:rFonts w:eastAsia="Calibri"/>
                <w:lang w:val="en-US"/>
                <w:rPrChange w:id="5" w:author="i.korniychuk" w:date="2017-06-21T18:35:00Z">
                  <w:rPr>
                    <w:rFonts w:eastAsia="Calibri"/>
                  </w:rPr>
                </w:rPrChange>
              </w:rPr>
              <w:t>044525095</w:t>
            </w:r>
          </w:p>
          <w:p w:rsidR="00A5696E" w:rsidRPr="00B63974" w:rsidRDefault="00A5696E" w:rsidP="00A5696E">
            <w:pPr>
              <w:rPr>
                <w:lang w:val="en-US"/>
                <w:rPrChange w:id="6" w:author="i.korniychuk" w:date="2017-06-21T18:35:00Z">
                  <w:rPr/>
                </w:rPrChange>
              </w:rPr>
            </w:pPr>
            <w:r w:rsidRPr="009F5C2C">
              <w:rPr>
                <w:color w:val="000000"/>
              </w:rPr>
              <w:t>Е</w:t>
            </w:r>
            <w:r w:rsidRPr="00B63974">
              <w:rPr>
                <w:color w:val="000000"/>
                <w:lang w:val="en-US"/>
                <w:rPrChange w:id="7" w:author="i.korniychuk" w:date="2017-06-21T18:35:00Z">
                  <w:rPr>
                    <w:color w:val="000000"/>
                  </w:rPr>
                </w:rPrChange>
              </w:rPr>
              <w:t>-</w:t>
            </w:r>
            <w:r w:rsidRPr="009F5C2C">
              <w:rPr>
                <w:color w:val="000000"/>
                <w:lang w:val="en-US"/>
              </w:rPr>
              <w:t>mail</w:t>
            </w:r>
            <w:r w:rsidRPr="00B63974">
              <w:rPr>
                <w:color w:val="000000"/>
                <w:lang w:val="en-US"/>
                <w:rPrChange w:id="8" w:author="i.korniychuk" w:date="2017-06-21T18:35:00Z">
                  <w:rPr>
                    <w:color w:val="000000"/>
                  </w:rPr>
                </w:rPrChange>
              </w:rPr>
              <w:t>:</w:t>
            </w:r>
            <w:r w:rsidRPr="00B63974">
              <w:rPr>
                <w:lang w:val="en-US"/>
                <w:rPrChange w:id="9" w:author="i.korniychuk" w:date="2017-06-21T18:35:00Z">
                  <w:rPr/>
                </w:rPrChange>
              </w:rPr>
              <w:t xml:space="preserve"> </w:t>
            </w:r>
            <w:r w:rsidR="00A82B84">
              <w:fldChar w:fldCharType="begin"/>
            </w:r>
            <w:r w:rsidR="00A82B84" w:rsidRPr="00B63974">
              <w:rPr>
                <w:lang w:val="en-US"/>
                <w:rPrChange w:id="10" w:author="i.korniychuk" w:date="2017-06-21T18:35:00Z">
                  <w:rPr/>
                </w:rPrChange>
              </w:rPr>
              <w:instrText xml:space="preserve"> HYPERLINK "mailto:info@tgru.ru" </w:instrText>
            </w:r>
            <w:r w:rsidR="00A82B84">
              <w:fldChar w:fldCharType="separate"/>
            </w:r>
            <w:r w:rsidRPr="009F5C2C">
              <w:rPr>
                <w:rStyle w:val="af1"/>
                <w:lang w:val="en-US"/>
              </w:rPr>
              <w:t>info</w:t>
            </w:r>
            <w:r w:rsidRPr="00B63974">
              <w:rPr>
                <w:rStyle w:val="af1"/>
                <w:lang w:val="en-US"/>
                <w:rPrChange w:id="11" w:author="i.korniychuk" w:date="2017-06-21T18:35:00Z">
                  <w:rPr>
                    <w:rStyle w:val="af1"/>
                  </w:rPr>
                </w:rPrChange>
              </w:rPr>
              <w:t>@</w:t>
            </w:r>
            <w:r w:rsidRPr="009F5C2C">
              <w:rPr>
                <w:rStyle w:val="af1"/>
                <w:lang w:val="en-US"/>
              </w:rPr>
              <w:t>tgru</w:t>
            </w:r>
            <w:r w:rsidRPr="00B63974">
              <w:rPr>
                <w:rStyle w:val="af1"/>
                <w:lang w:val="en-US"/>
                <w:rPrChange w:id="12" w:author="i.korniychuk" w:date="2017-06-21T18:35:00Z">
                  <w:rPr>
                    <w:rStyle w:val="af1"/>
                  </w:rPr>
                </w:rPrChange>
              </w:rPr>
              <w:t>.</w:t>
            </w:r>
            <w:r w:rsidRPr="009F5C2C">
              <w:rPr>
                <w:rStyle w:val="af1"/>
                <w:lang w:val="en-US"/>
              </w:rPr>
              <w:t>ru</w:t>
            </w:r>
            <w:r w:rsidR="00A82B84">
              <w:rPr>
                <w:rStyle w:val="af1"/>
                <w:lang w:val="en-US"/>
              </w:rPr>
              <w:fldChar w:fldCharType="end"/>
            </w:r>
          </w:p>
          <w:p w:rsidR="00A5696E" w:rsidRPr="003B3F39" w:rsidRDefault="00A5696E" w:rsidP="00A5696E">
            <w:pPr>
              <w:jc w:val="both"/>
              <w:rPr>
                <w:lang w:val="en-US"/>
                <w:rPrChange w:id="13" w:author="Irena" w:date="2017-06-22T21:33:00Z">
                  <w:rPr/>
                </w:rPrChange>
              </w:rPr>
            </w:pPr>
            <w:r w:rsidRPr="009F5C2C">
              <w:t>тел</w:t>
            </w:r>
            <w:r w:rsidRPr="003B3F39">
              <w:rPr>
                <w:lang w:val="en-US"/>
                <w:rPrChange w:id="14" w:author="Irena" w:date="2017-06-22T21:33:00Z">
                  <w:rPr/>
                </w:rPrChange>
              </w:rPr>
              <w:t>. (495) 589-19-77</w:t>
            </w:r>
          </w:p>
          <w:p w:rsidR="00A5696E" w:rsidRPr="009F5C2C" w:rsidRDefault="00A5696E" w:rsidP="00A5696E">
            <w:r w:rsidRPr="009F5C2C">
              <w:t>факс (495) 589-19-78</w:t>
            </w:r>
          </w:p>
          <w:p w:rsidR="00A5696E" w:rsidRPr="009F5C2C" w:rsidRDefault="00A5696E" w:rsidP="00A5696E">
            <w:pPr>
              <w:pStyle w:val="11"/>
              <w:suppressAutoHyphens/>
              <w:spacing w:line="240" w:lineRule="auto"/>
              <w:ind w:left="0" w:right="0"/>
              <w:jc w:val="left"/>
              <w:outlineLvl w:val="0"/>
              <w:rPr>
                <w:b/>
                <w:bCs/>
              </w:rPr>
            </w:pPr>
          </w:p>
          <w:p w:rsidR="00A5696E" w:rsidRPr="009F5C2C" w:rsidRDefault="00A5696E" w:rsidP="00A5696E">
            <w:bookmarkStart w:id="15" w:name="_GoBack"/>
            <w:r w:rsidRPr="009F5C2C">
              <w:t xml:space="preserve">Управляющий директор </w:t>
            </w:r>
          </w:p>
          <w:p w:rsidR="00A5696E" w:rsidRPr="009F5C2C" w:rsidRDefault="00A5696E" w:rsidP="00A5696E">
            <w:pPr>
              <w:pStyle w:val="21"/>
              <w:suppressAutoHyphens/>
              <w:rPr>
                <w:rFonts w:eastAsia="Times New Roman"/>
                <w:lang w:val="ru-RU"/>
              </w:rPr>
            </w:pPr>
            <w:r w:rsidRPr="009F5C2C">
              <w:rPr>
                <w:rFonts w:eastAsia="Times New Roman"/>
                <w:lang w:val="ru-RU"/>
              </w:rPr>
              <w:t>бизнес-единицы ООО «РГФ» -</w:t>
            </w:r>
          </w:p>
          <w:p w:rsidR="00A5696E" w:rsidRPr="009F5C2C" w:rsidRDefault="00A5696E" w:rsidP="00A5696E">
            <w:pPr>
              <w:pStyle w:val="21"/>
              <w:suppressAutoHyphens/>
              <w:rPr>
                <w:rFonts w:eastAsia="Times New Roman"/>
                <w:lang w:val="ru-RU"/>
              </w:rPr>
            </w:pPr>
            <w:r w:rsidRPr="009F5C2C">
              <w:rPr>
                <w:rFonts w:eastAsia="Times New Roman"/>
                <w:lang w:val="ru-RU"/>
              </w:rPr>
              <w:t xml:space="preserve">управляющей организации </w:t>
            </w:r>
          </w:p>
          <w:p w:rsidR="00A5696E" w:rsidRPr="009F5C2C" w:rsidRDefault="00A5696E" w:rsidP="00A5696E">
            <w:pPr>
              <w:pStyle w:val="21"/>
              <w:suppressAutoHyphens/>
              <w:rPr>
                <w:rFonts w:eastAsia="Times New Roman"/>
                <w:color w:val="000000"/>
                <w:lang w:val="ru-RU"/>
              </w:rPr>
            </w:pPr>
            <w:r w:rsidRPr="009F5C2C">
              <w:rPr>
                <w:rFonts w:eastAsia="Times New Roman"/>
                <w:lang w:val="ru-RU"/>
              </w:rPr>
              <w:t xml:space="preserve">ООО </w:t>
            </w:r>
            <w:r w:rsidR="00242461" w:rsidRPr="009F5C2C">
              <w:rPr>
                <w:rFonts w:eastAsia="Times New Roman"/>
                <w:lang w:val="ru-RU"/>
              </w:rPr>
              <w:t>«Спецтрансгарант»</w:t>
            </w:r>
            <w:bookmarkEnd w:id="15"/>
          </w:p>
          <w:p w:rsidR="00A5696E" w:rsidRPr="009F5C2C" w:rsidRDefault="00A5696E" w:rsidP="00A5696E">
            <w:pPr>
              <w:pStyle w:val="21"/>
              <w:tabs>
                <w:tab w:val="clear" w:pos="540"/>
              </w:tabs>
              <w:suppressAutoHyphens/>
              <w:ind w:left="0" w:firstLine="0"/>
              <w:outlineLvl w:val="0"/>
              <w:rPr>
                <w:rFonts w:eastAsia="Times New Roman"/>
                <w:lang w:val="ru-RU"/>
              </w:rPr>
            </w:pPr>
          </w:p>
          <w:p w:rsidR="00A5696E" w:rsidRPr="009F5C2C" w:rsidRDefault="00A5696E" w:rsidP="00A5696E">
            <w:pPr>
              <w:pStyle w:val="21"/>
              <w:tabs>
                <w:tab w:val="clear" w:pos="540"/>
              </w:tabs>
              <w:suppressAutoHyphens/>
              <w:ind w:left="0" w:firstLine="0"/>
              <w:outlineLvl w:val="0"/>
              <w:rPr>
                <w:rFonts w:eastAsia="Times New Roman"/>
                <w:lang w:val="ru-RU"/>
              </w:rPr>
            </w:pPr>
          </w:p>
          <w:p w:rsidR="00225595" w:rsidRPr="009F5C2C" w:rsidRDefault="00A5696E" w:rsidP="00A5696E">
            <w:pPr>
              <w:pStyle w:val="21"/>
              <w:tabs>
                <w:tab w:val="clear" w:pos="540"/>
              </w:tabs>
              <w:suppressAutoHyphens/>
              <w:ind w:left="0" w:firstLine="0"/>
              <w:outlineLvl w:val="0"/>
              <w:rPr>
                <w:rFonts w:eastAsia="Times New Roman"/>
                <w:lang w:val="ru-RU"/>
              </w:rPr>
            </w:pPr>
            <w:r w:rsidRPr="009F5C2C">
              <w:rPr>
                <w:rFonts w:eastAsia="Times New Roman"/>
                <w:lang w:val="ru-RU"/>
              </w:rPr>
              <w:t>____________________ М.И. Сурина</w:t>
            </w:r>
          </w:p>
          <w:p w:rsidR="00A5696E" w:rsidRPr="009F5C2C" w:rsidRDefault="00225595" w:rsidP="00225595">
            <w:r w:rsidRPr="009F5C2C">
              <w:t>М.П.</w:t>
            </w:r>
          </w:p>
          <w:p w:rsidR="000528C4" w:rsidRPr="009F5C2C" w:rsidRDefault="000528C4" w:rsidP="00225595"/>
        </w:tc>
      </w:tr>
    </w:tbl>
    <w:p w:rsidR="00A5696E" w:rsidRPr="001002C2" w:rsidRDefault="00A5696E" w:rsidP="00A5696E">
      <w:pPr>
        <w:tabs>
          <w:tab w:val="left" w:pos="1752"/>
        </w:tabs>
        <w:ind w:right="-1"/>
        <w:rPr>
          <w:b/>
          <w:bCs/>
        </w:rPr>
      </w:pPr>
      <w:r w:rsidRPr="001002C2">
        <w:rPr>
          <w:b/>
          <w:color w:val="000000"/>
        </w:rPr>
        <w:t>КЛИЕНТ</w:t>
      </w:r>
      <w:r w:rsidR="00117FCF">
        <w:rPr>
          <w:b/>
          <w:color w:val="000000"/>
        </w:rPr>
        <w:t>:</w:t>
      </w:r>
    </w:p>
    <w:p w:rsidR="007205FF" w:rsidRDefault="007205FF" w:rsidP="00117FCF">
      <w:pPr>
        <w:pStyle w:val="21"/>
        <w:tabs>
          <w:tab w:val="right" w:pos="4602"/>
        </w:tabs>
        <w:rPr>
          <w:b/>
          <w:bCs/>
        </w:rPr>
      </w:pPr>
    </w:p>
    <w:p w:rsidR="007205FF" w:rsidRPr="007E0CAA" w:rsidRDefault="000528C4" w:rsidP="00117FCF">
      <w:pPr>
        <w:pStyle w:val="21"/>
        <w:tabs>
          <w:tab w:val="right" w:pos="4602"/>
        </w:tabs>
        <w:rPr>
          <w:lang w:val="ru-RU"/>
        </w:rPr>
      </w:pPr>
      <w:r w:rsidRPr="007E0CAA">
        <w:rPr>
          <w:b/>
          <w:lang w:val="ru-RU"/>
        </w:rPr>
        <w:t>Юридический адрес</w:t>
      </w:r>
      <w:r w:rsidR="003674B9" w:rsidRPr="007E0CAA">
        <w:rPr>
          <w:b/>
          <w:lang w:val="ru-RU"/>
        </w:rPr>
        <w:t>:</w:t>
      </w:r>
      <w:r w:rsidR="002B32A5" w:rsidRPr="007E0CAA">
        <w:rPr>
          <w:b/>
          <w:lang w:val="ru-RU"/>
        </w:rPr>
        <w:t xml:space="preserve"> </w:t>
      </w:r>
    </w:p>
    <w:p w:rsidR="007205FF" w:rsidRPr="007E0CAA" w:rsidRDefault="00117FCF" w:rsidP="007205FF">
      <w:pPr>
        <w:pStyle w:val="21"/>
        <w:tabs>
          <w:tab w:val="right" w:pos="4602"/>
        </w:tabs>
        <w:rPr>
          <w:lang w:val="ru-RU"/>
        </w:rPr>
      </w:pPr>
      <w:r w:rsidRPr="007E0CAA">
        <w:rPr>
          <w:b/>
          <w:lang w:val="ru-RU"/>
        </w:rPr>
        <w:t>Адрес для корреспонденции</w:t>
      </w:r>
      <w:r w:rsidR="000528C4" w:rsidRPr="007E0CAA">
        <w:rPr>
          <w:b/>
          <w:lang w:val="ru-RU"/>
        </w:rPr>
        <w:t>:</w:t>
      </w:r>
      <w:r w:rsidR="000528C4" w:rsidRPr="007E0CAA">
        <w:rPr>
          <w:lang w:val="ru-RU"/>
        </w:rPr>
        <w:t xml:space="preserve"> </w:t>
      </w:r>
    </w:p>
    <w:p w:rsidR="003674B9" w:rsidRPr="007E0CAA" w:rsidRDefault="000528C4" w:rsidP="007205FF">
      <w:pPr>
        <w:pStyle w:val="21"/>
        <w:tabs>
          <w:tab w:val="right" w:pos="4602"/>
        </w:tabs>
        <w:rPr>
          <w:b/>
          <w:lang w:val="ru-RU"/>
        </w:rPr>
      </w:pPr>
      <w:r w:rsidRPr="007E0CAA">
        <w:rPr>
          <w:b/>
          <w:lang w:val="ru-RU"/>
        </w:rPr>
        <w:t>Код предприятия</w:t>
      </w:r>
    </w:p>
    <w:p w:rsidR="000528C4" w:rsidRPr="007E0CAA" w:rsidRDefault="000528C4" w:rsidP="000528C4">
      <w:pPr>
        <w:pStyle w:val="21"/>
        <w:tabs>
          <w:tab w:val="left" w:pos="3330"/>
        </w:tabs>
        <w:ind w:left="0"/>
        <w:jc w:val="left"/>
        <w:rPr>
          <w:b/>
          <w:lang w:val="ru-RU"/>
        </w:rPr>
      </w:pPr>
      <w:r w:rsidRPr="007E0CAA">
        <w:rPr>
          <w:b/>
          <w:lang w:val="ru-RU"/>
        </w:rPr>
        <w:t>Банковские реквизиты:</w:t>
      </w:r>
      <w:r w:rsidRPr="007E0CAA">
        <w:rPr>
          <w:b/>
          <w:lang w:val="ru-RU"/>
        </w:rPr>
        <w:tab/>
      </w:r>
    </w:p>
    <w:p w:rsidR="000528C4" w:rsidRPr="007E0CAA" w:rsidRDefault="000528C4" w:rsidP="00A5696E">
      <w:pPr>
        <w:rPr>
          <w:lang w:val="en-US"/>
        </w:rPr>
      </w:pPr>
    </w:p>
    <w:p w:rsidR="007205FF" w:rsidRPr="007E0CAA" w:rsidRDefault="007205FF" w:rsidP="00A5696E">
      <w:pPr>
        <w:rPr>
          <w:lang w:val="en-US"/>
        </w:rPr>
      </w:pPr>
    </w:p>
    <w:p w:rsidR="007205FF" w:rsidRPr="007E0CAA" w:rsidRDefault="007205FF" w:rsidP="00A5696E">
      <w:pPr>
        <w:rPr>
          <w:lang w:val="en-US"/>
        </w:rPr>
      </w:pPr>
    </w:p>
    <w:p w:rsidR="007205FF" w:rsidRPr="007E0CAA" w:rsidRDefault="007205FF" w:rsidP="00A5696E">
      <w:pPr>
        <w:rPr>
          <w:lang w:val="en-US"/>
        </w:rPr>
      </w:pPr>
    </w:p>
    <w:p w:rsidR="007205FF" w:rsidRPr="007E0CAA" w:rsidRDefault="007205FF" w:rsidP="00A5696E">
      <w:pPr>
        <w:rPr>
          <w:lang w:val="en-US"/>
        </w:rPr>
      </w:pPr>
    </w:p>
    <w:p w:rsidR="007205FF" w:rsidRPr="007E0CAA" w:rsidRDefault="007205FF" w:rsidP="00A5696E">
      <w:pPr>
        <w:rPr>
          <w:lang w:val="en-US"/>
        </w:rPr>
      </w:pPr>
    </w:p>
    <w:p w:rsidR="007205FF" w:rsidRPr="007E0CAA" w:rsidRDefault="007205FF" w:rsidP="00A5696E">
      <w:pPr>
        <w:rPr>
          <w:lang w:val="en-US"/>
        </w:rPr>
      </w:pPr>
    </w:p>
    <w:p w:rsidR="007205FF" w:rsidRPr="007E0CAA" w:rsidRDefault="007205FF" w:rsidP="00A5696E">
      <w:pPr>
        <w:rPr>
          <w:lang w:val="en-US"/>
        </w:rPr>
      </w:pPr>
    </w:p>
    <w:p w:rsidR="007205FF" w:rsidRPr="007E0CAA" w:rsidRDefault="007205FF" w:rsidP="00A5696E">
      <w:pPr>
        <w:rPr>
          <w:lang w:val="en-US"/>
        </w:rPr>
      </w:pPr>
    </w:p>
    <w:p w:rsidR="007205FF" w:rsidRPr="007E0CAA" w:rsidRDefault="007205FF" w:rsidP="00A5696E">
      <w:pPr>
        <w:rPr>
          <w:lang w:val="en-US"/>
        </w:rPr>
      </w:pPr>
    </w:p>
    <w:p w:rsidR="007205FF" w:rsidRPr="007E0CAA" w:rsidRDefault="007205FF" w:rsidP="00A5696E">
      <w:pPr>
        <w:rPr>
          <w:lang w:val="en-US"/>
        </w:rPr>
      </w:pPr>
    </w:p>
    <w:p w:rsidR="007205FF" w:rsidRPr="007E0CAA" w:rsidRDefault="007205FF" w:rsidP="00A5696E">
      <w:pPr>
        <w:rPr>
          <w:lang w:val="en-US"/>
        </w:rPr>
      </w:pPr>
    </w:p>
    <w:p w:rsidR="00117FCF" w:rsidRPr="007E0CAA" w:rsidRDefault="00117FCF" w:rsidP="00A5696E">
      <w:pPr>
        <w:rPr>
          <w:lang w:val="en-US"/>
        </w:rPr>
      </w:pPr>
    </w:p>
    <w:p w:rsidR="003674B9" w:rsidRPr="00EF0F01" w:rsidRDefault="00EF0F01" w:rsidP="00EF0F01">
      <w:pPr>
        <w:jc w:val="both"/>
        <w:rPr>
          <w:lang w:val="en-US"/>
        </w:rPr>
      </w:pPr>
      <w:proofErr w:type="spellStart"/>
      <w:r w:rsidRPr="007E0CAA">
        <w:rPr>
          <w:lang w:val="en-US"/>
        </w:rPr>
        <w:t>Генеральный</w:t>
      </w:r>
      <w:proofErr w:type="spellEnd"/>
      <w:r w:rsidRPr="007E0CAA">
        <w:rPr>
          <w:lang w:val="en-US"/>
        </w:rPr>
        <w:t xml:space="preserve"> </w:t>
      </w:r>
      <w:proofErr w:type="spellStart"/>
      <w:r w:rsidRPr="007E0CAA">
        <w:rPr>
          <w:lang w:val="en-US"/>
        </w:rPr>
        <w:t>директор</w:t>
      </w:r>
      <w:proofErr w:type="spellEnd"/>
    </w:p>
    <w:p w:rsidR="003674B9" w:rsidRPr="00EF0F01" w:rsidRDefault="003674B9" w:rsidP="000528C4">
      <w:pPr>
        <w:ind w:left="5760"/>
        <w:jc w:val="both"/>
        <w:rPr>
          <w:lang w:val="en-US"/>
        </w:rPr>
      </w:pPr>
    </w:p>
    <w:p w:rsidR="003674B9" w:rsidRPr="00EF0F01" w:rsidRDefault="003674B9" w:rsidP="000528C4">
      <w:pPr>
        <w:ind w:left="5760"/>
        <w:jc w:val="both"/>
        <w:rPr>
          <w:lang w:val="en-US"/>
        </w:rPr>
      </w:pPr>
    </w:p>
    <w:p w:rsidR="003674B9" w:rsidRPr="00EF0F01" w:rsidRDefault="003674B9" w:rsidP="003674B9">
      <w:pPr>
        <w:jc w:val="both"/>
        <w:rPr>
          <w:lang w:val="en-US"/>
        </w:rPr>
      </w:pPr>
    </w:p>
    <w:p w:rsidR="003674B9" w:rsidRDefault="003674B9" w:rsidP="003674B9">
      <w:pPr>
        <w:jc w:val="both"/>
        <w:rPr>
          <w:lang w:val="en-US"/>
        </w:rPr>
      </w:pPr>
    </w:p>
    <w:p w:rsidR="00EF0F01" w:rsidRPr="00EF0F01" w:rsidRDefault="00EF0F01" w:rsidP="003674B9">
      <w:pPr>
        <w:jc w:val="both"/>
        <w:rPr>
          <w:lang w:val="en-US"/>
        </w:rPr>
      </w:pPr>
    </w:p>
    <w:p w:rsidR="003674B9" w:rsidRPr="009C48DC" w:rsidRDefault="003674B9" w:rsidP="003674B9">
      <w:pPr>
        <w:jc w:val="both"/>
      </w:pPr>
      <w:r w:rsidRPr="009C48DC">
        <w:t>___________________</w:t>
      </w:r>
      <w:r w:rsidR="002B32A5">
        <w:t xml:space="preserve"> </w:t>
      </w:r>
    </w:p>
    <w:p w:rsidR="00CA6BE7" w:rsidRPr="001002C2" w:rsidRDefault="00046663" w:rsidP="009F5C2C">
      <w:pPr>
        <w:jc w:val="right"/>
      </w:pPr>
      <w:r>
        <w:rPr>
          <w:sz w:val="22"/>
          <w:szCs w:val="22"/>
        </w:rPr>
        <w:t>М.П.</w:t>
      </w:r>
    </w:p>
    <w:sectPr w:rsidR="00CA6BE7" w:rsidRPr="001002C2" w:rsidSect="00240F62">
      <w:headerReference w:type="default" r:id="rId10"/>
      <w:footerReference w:type="default" r:id="rId11"/>
      <w:pgSz w:w="11907" w:h="16840" w:code="9"/>
      <w:pgMar w:top="544" w:right="708" w:bottom="993" w:left="1418" w:header="284" w:footer="0" w:gutter="0"/>
      <w:pgNumType w:chapStyle="1"/>
      <w:cols w:space="720" w:equalWidth="0">
        <w:col w:w="97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9A" w:rsidRDefault="009D4D9A" w:rsidP="00AC1D14">
      <w:r>
        <w:separator/>
      </w:r>
    </w:p>
  </w:endnote>
  <w:endnote w:type="continuationSeparator" w:id="0">
    <w:p w:rsidR="009D4D9A" w:rsidRDefault="009D4D9A" w:rsidP="00AC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07" w:rsidRDefault="00610A5C">
    <w:pPr>
      <w:pStyle w:val="aa"/>
      <w:rPr>
        <w:lang w:val="ru-RU"/>
      </w:rPr>
    </w:pPr>
    <w:r>
      <w:t>Экспедитор ______________                                                        Клиент_______________</w:t>
    </w:r>
  </w:p>
  <w:p w:rsidR="002D2807" w:rsidRPr="002D2807" w:rsidRDefault="002D2807">
    <w:pPr>
      <w:pStyle w:val="aa"/>
      <w:rPr>
        <w:lang w:val="ru-RU"/>
      </w:rPr>
    </w:pPr>
  </w:p>
  <w:p w:rsidR="00610A5C" w:rsidRDefault="00610A5C">
    <w:pPr>
      <w:pStyle w:val="aa"/>
    </w:pPr>
    <w: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9A" w:rsidRDefault="009D4D9A" w:rsidP="00AC1D14">
      <w:r>
        <w:separator/>
      </w:r>
    </w:p>
  </w:footnote>
  <w:footnote w:type="continuationSeparator" w:id="0">
    <w:p w:rsidR="009D4D9A" w:rsidRDefault="009D4D9A" w:rsidP="00AC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5C" w:rsidRDefault="00610A5C">
    <w:pPr>
      <w:pStyle w:val="a8"/>
      <w:tabs>
        <w:tab w:val="clear" w:pos="4153"/>
        <w:tab w:val="clear" w:pos="8306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62B"/>
    <w:multiLevelType w:val="multilevel"/>
    <w:tmpl w:val="209EBB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06B57B4B"/>
    <w:multiLevelType w:val="multilevel"/>
    <w:tmpl w:val="A50C48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855"/>
        </w:tabs>
        <w:ind w:left="85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" w15:restartNumberingAfterBreak="0">
    <w:nsid w:val="08A71AA3"/>
    <w:multiLevelType w:val="multilevel"/>
    <w:tmpl w:val="209EBB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 w15:restartNumberingAfterBreak="0">
    <w:nsid w:val="0E494442"/>
    <w:multiLevelType w:val="multilevel"/>
    <w:tmpl w:val="D4B496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C83562"/>
    <w:multiLevelType w:val="multilevel"/>
    <w:tmpl w:val="6E52A23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EE04905"/>
    <w:multiLevelType w:val="multilevel"/>
    <w:tmpl w:val="EE8E7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" w15:restartNumberingAfterBreak="0">
    <w:nsid w:val="0F957CDE"/>
    <w:multiLevelType w:val="hybridMultilevel"/>
    <w:tmpl w:val="6CD6E0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309"/>
    <w:multiLevelType w:val="hybridMultilevel"/>
    <w:tmpl w:val="9C2251E4"/>
    <w:lvl w:ilvl="0" w:tplc="C14617B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2A57FD4"/>
    <w:multiLevelType w:val="multilevel"/>
    <w:tmpl w:val="3844F6A2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C364D0"/>
    <w:multiLevelType w:val="hybridMultilevel"/>
    <w:tmpl w:val="FCB0B0AA"/>
    <w:lvl w:ilvl="0" w:tplc="E708BD62">
      <w:start w:val="7"/>
      <w:numFmt w:val="none"/>
      <w:lvlText w:val="9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2A43B3"/>
    <w:multiLevelType w:val="multilevel"/>
    <w:tmpl w:val="36F00A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183D0D55"/>
    <w:multiLevelType w:val="multilevel"/>
    <w:tmpl w:val="0FD604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19B61F3E"/>
    <w:multiLevelType w:val="multilevel"/>
    <w:tmpl w:val="B46ACAA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0"/>
        </w:tabs>
        <w:ind w:left="1220" w:hanging="51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3" w15:restartNumberingAfterBreak="0">
    <w:nsid w:val="2CAD204D"/>
    <w:multiLevelType w:val="multilevel"/>
    <w:tmpl w:val="C7B27B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4" w15:restartNumberingAfterBreak="0">
    <w:nsid w:val="2E006B9C"/>
    <w:multiLevelType w:val="multilevel"/>
    <w:tmpl w:val="27D68F6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0446A94"/>
    <w:multiLevelType w:val="multilevel"/>
    <w:tmpl w:val="4CEC74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04629A7"/>
    <w:multiLevelType w:val="multilevel"/>
    <w:tmpl w:val="3C94816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0"/>
        </w:tabs>
        <w:ind w:left="1220" w:hanging="51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7" w15:restartNumberingAfterBreak="0">
    <w:nsid w:val="31F951EA"/>
    <w:multiLevelType w:val="multilevel"/>
    <w:tmpl w:val="9D649E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48E7264"/>
    <w:multiLevelType w:val="multilevel"/>
    <w:tmpl w:val="89B20D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9" w15:restartNumberingAfterBreak="0">
    <w:nsid w:val="3A6B6720"/>
    <w:multiLevelType w:val="hybridMultilevel"/>
    <w:tmpl w:val="32043320"/>
    <w:lvl w:ilvl="0" w:tplc="69A4111E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15A6002"/>
    <w:multiLevelType w:val="multilevel"/>
    <w:tmpl w:val="1EE2153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983" w:hanging="12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31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1" w15:restartNumberingAfterBreak="0">
    <w:nsid w:val="43EF5A0F"/>
    <w:multiLevelType w:val="multilevel"/>
    <w:tmpl w:val="A8D0E3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5144140"/>
    <w:multiLevelType w:val="multilevel"/>
    <w:tmpl w:val="3844F6A2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51A32F6"/>
    <w:multiLevelType w:val="multilevel"/>
    <w:tmpl w:val="6E52A23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5A04330"/>
    <w:multiLevelType w:val="multilevel"/>
    <w:tmpl w:val="BB007E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5" w15:restartNumberingAfterBreak="0">
    <w:nsid w:val="49864C10"/>
    <w:multiLevelType w:val="multilevel"/>
    <w:tmpl w:val="36F00A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6" w15:restartNumberingAfterBreak="0">
    <w:nsid w:val="4B1B167B"/>
    <w:multiLevelType w:val="hybridMultilevel"/>
    <w:tmpl w:val="61FC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43274"/>
    <w:multiLevelType w:val="multilevel"/>
    <w:tmpl w:val="3844F6A2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F93C43"/>
    <w:multiLevelType w:val="multilevel"/>
    <w:tmpl w:val="36F00A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9" w15:restartNumberingAfterBreak="0">
    <w:nsid w:val="51FD2FF7"/>
    <w:multiLevelType w:val="multilevel"/>
    <w:tmpl w:val="AD562A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 w15:restartNumberingAfterBreak="0">
    <w:nsid w:val="53662C44"/>
    <w:multiLevelType w:val="multilevel"/>
    <w:tmpl w:val="C97E5C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1" w15:restartNumberingAfterBreak="0">
    <w:nsid w:val="540C2194"/>
    <w:multiLevelType w:val="multilevel"/>
    <w:tmpl w:val="BC2A4B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591667A"/>
    <w:multiLevelType w:val="hybridMultilevel"/>
    <w:tmpl w:val="5BF07196"/>
    <w:lvl w:ilvl="0" w:tplc="92F8E0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C22995"/>
    <w:multiLevelType w:val="multilevel"/>
    <w:tmpl w:val="0C821F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6456AC5"/>
    <w:multiLevelType w:val="multilevel"/>
    <w:tmpl w:val="C1546FF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5" w15:restartNumberingAfterBreak="0">
    <w:nsid w:val="567B034B"/>
    <w:multiLevelType w:val="multilevel"/>
    <w:tmpl w:val="2A626D4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6" w15:restartNumberingAfterBreak="0">
    <w:nsid w:val="5C3818B2"/>
    <w:multiLevelType w:val="multilevel"/>
    <w:tmpl w:val="3844F6A2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6265AC"/>
    <w:multiLevelType w:val="hybridMultilevel"/>
    <w:tmpl w:val="ABBA80DA"/>
    <w:lvl w:ilvl="0" w:tplc="B6E2AF6A">
      <w:start w:val="7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7A89F8">
      <w:numFmt w:val="none"/>
      <w:lvlText w:val=""/>
      <w:lvlJc w:val="left"/>
      <w:pPr>
        <w:tabs>
          <w:tab w:val="num" w:pos="360"/>
        </w:tabs>
      </w:pPr>
    </w:lvl>
    <w:lvl w:ilvl="2" w:tplc="91A860F8">
      <w:numFmt w:val="none"/>
      <w:lvlText w:val=""/>
      <w:lvlJc w:val="left"/>
      <w:pPr>
        <w:tabs>
          <w:tab w:val="num" w:pos="360"/>
        </w:tabs>
      </w:pPr>
    </w:lvl>
    <w:lvl w:ilvl="3" w:tplc="A4062C74">
      <w:numFmt w:val="none"/>
      <w:lvlText w:val=""/>
      <w:lvlJc w:val="left"/>
      <w:pPr>
        <w:tabs>
          <w:tab w:val="num" w:pos="360"/>
        </w:tabs>
      </w:pPr>
    </w:lvl>
    <w:lvl w:ilvl="4" w:tplc="AB5C6B1A">
      <w:numFmt w:val="none"/>
      <w:lvlText w:val=""/>
      <w:lvlJc w:val="left"/>
      <w:pPr>
        <w:tabs>
          <w:tab w:val="num" w:pos="360"/>
        </w:tabs>
      </w:pPr>
    </w:lvl>
    <w:lvl w:ilvl="5" w:tplc="2DF2162E">
      <w:numFmt w:val="none"/>
      <w:lvlText w:val=""/>
      <w:lvlJc w:val="left"/>
      <w:pPr>
        <w:tabs>
          <w:tab w:val="num" w:pos="360"/>
        </w:tabs>
      </w:pPr>
    </w:lvl>
    <w:lvl w:ilvl="6" w:tplc="41606B30">
      <w:numFmt w:val="none"/>
      <w:lvlText w:val=""/>
      <w:lvlJc w:val="left"/>
      <w:pPr>
        <w:tabs>
          <w:tab w:val="num" w:pos="360"/>
        </w:tabs>
      </w:pPr>
    </w:lvl>
    <w:lvl w:ilvl="7" w:tplc="7096B036">
      <w:numFmt w:val="none"/>
      <w:lvlText w:val=""/>
      <w:lvlJc w:val="left"/>
      <w:pPr>
        <w:tabs>
          <w:tab w:val="num" w:pos="360"/>
        </w:tabs>
      </w:pPr>
    </w:lvl>
    <w:lvl w:ilvl="8" w:tplc="78688E06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0E035B7"/>
    <w:multiLevelType w:val="multilevel"/>
    <w:tmpl w:val="F1969A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9" w15:restartNumberingAfterBreak="0">
    <w:nsid w:val="62B632DA"/>
    <w:multiLevelType w:val="multilevel"/>
    <w:tmpl w:val="209EBB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 w15:restartNumberingAfterBreak="0">
    <w:nsid w:val="688179B2"/>
    <w:multiLevelType w:val="hybridMultilevel"/>
    <w:tmpl w:val="53B4831A"/>
    <w:lvl w:ilvl="0" w:tplc="F168D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F3D3C"/>
    <w:multiLevelType w:val="multilevel"/>
    <w:tmpl w:val="D59EADC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51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42" w15:restartNumberingAfterBreak="0">
    <w:nsid w:val="69FE1651"/>
    <w:multiLevelType w:val="multilevel"/>
    <w:tmpl w:val="AD3E8D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43" w15:restartNumberingAfterBreak="0">
    <w:nsid w:val="6A56248C"/>
    <w:multiLevelType w:val="multilevel"/>
    <w:tmpl w:val="36F00A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4" w15:restartNumberingAfterBreak="0">
    <w:nsid w:val="6A8E1B37"/>
    <w:multiLevelType w:val="multilevel"/>
    <w:tmpl w:val="9D649E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6AFB7D64"/>
    <w:multiLevelType w:val="hybridMultilevel"/>
    <w:tmpl w:val="5322C7D4"/>
    <w:lvl w:ilvl="0" w:tplc="E708BD62">
      <w:start w:val="7"/>
      <w:numFmt w:val="none"/>
      <w:lvlText w:val="9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D84E0F"/>
    <w:multiLevelType w:val="multilevel"/>
    <w:tmpl w:val="F926E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7" w15:restartNumberingAfterBreak="0">
    <w:nsid w:val="702B7AC8"/>
    <w:multiLevelType w:val="hybridMultilevel"/>
    <w:tmpl w:val="C4A8DE6E"/>
    <w:lvl w:ilvl="0" w:tplc="86D2B0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2976E8A"/>
    <w:multiLevelType w:val="multilevel"/>
    <w:tmpl w:val="E700779C"/>
    <w:lvl w:ilvl="0">
      <w:start w:val="4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61E3AC5"/>
    <w:multiLevelType w:val="multilevel"/>
    <w:tmpl w:val="CE4AA2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6991B41"/>
    <w:multiLevelType w:val="multilevel"/>
    <w:tmpl w:val="86D2A7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B0E0CD4"/>
    <w:multiLevelType w:val="multilevel"/>
    <w:tmpl w:val="36F00A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3" w15:restartNumberingAfterBreak="0">
    <w:nsid w:val="7F07791F"/>
    <w:multiLevelType w:val="multilevel"/>
    <w:tmpl w:val="E51861DA"/>
    <w:lvl w:ilvl="0">
      <w:start w:val="9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36"/>
  </w:num>
  <w:num w:numId="6">
    <w:abstractNumId w:val="48"/>
  </w:num>
  <w:num w:numId="7">
    <w:abstractNumId w:val="50"/>
  </w:num>
  <w:num w:numId="8">
    <w:abstractNumId w:val="49"/>
  </w:num>
  <w:num w:numId="9">
    <w:abstractNumId w:val="22"/>
  </w:num>
  <w:num w:numId="10">
    <w:abstractNumId w:val="44"/>
  </w:num>
  <w:num w:numId="11">
    <w:abstractNumId w:val="17"/>
  </w:num>
  <w:num w:numId="12">
    <w:abstractNumId w:val="30"/>
  </w:num>
  <w:num w:numId="13">
    <w:abstractNumId w:val="11"/>
  </w:num>
  <w:num w:numId="14">
    <w:abstractNumId w:val="10"/>
  </w:num>
  <w:num w:numId="15">
    <w:abstractNumId w:val="46"/>
  </w:num>
  <w:num w:numId="16">
    <w:abstractNumId w:val="28"/>
  </w:num>
  <w:num w:numId="17">
    <w:abstractNumId w:val="43"/>
  </w:num>
  <w:num w:numId="18">
    <w:abstractNumId w:val="21"/>
  </w:num>
  <w:num w:numId="19">
    <w:abstractNumId w:val="52"/>
  </w:num>
  <w:num w:numId="20">
    <w:abstractNumId w:val="39"/>
  </w:num>
  <w:num w:numId="21">
    <w:abstractNumId w:val="23"/>
  </w:num>
  <w:num w:numId="22">
    <w:abstractNumId w:val="0"/>
  </w:num>
  <w:num w:numId="23">
    <w:abstractNumId w:val="2"/>
  </w:num>
  <w:num w:numId="24">
    <w:abstractNumId w:val="27"/>
  </w:num>
  <w:num w:numId="25">
    <w:abstractNumId w:val="33"/>
  </w:num>
  <w:num w:numId="26">
    <w:abstractNumId w:val="4"/>
  </w:num>
  <w:num w:numId="27">
    <w:abstractNumId w:val="14"/>
  </w:num>
  <w:num w:numId="28">
    <w:abstractNumId w:val="42"/>
  </w:num>
  <w:num w:numId="29">
    <w:abstractNumId w:val="24"/>
  </w:num>
  <w:num w:numId="30">
    <w:abstractNumId w:val="18"/>
  </w:num>
  <w:num w:numId="31">
    <w:abstractNumId w:val="3"/>
  </w:num>
  <w:num w:numId="32">
    <w:abstractNumId w:val="34"/>
  </w:num>
  <w:num w:numId="33">
    <w:abstractNumId w:val="35"/>
  </w:num>
  <w:num w:numId="34">
    <w:abstractNumId w:val="31"/>
  </w:num>
  <w:num w:numId="35">
    <w:abstractNumId w:val="5"/>
  </w:num>
  <w:num w:numId="36">
    <w:abstractNumId w:val="38"/>
  </w:num>
  <w:num w:numId="37">
    <w:abstractNumId w:val="7"/>
  </w:num>
  <w:num w:numId="38">
    <w:abstractNumId w:val="6"/>
  </w:num>
  <w:num w:numId="39">
    <w:abstractNumId w:val="37"/>
  </w:num>
  <w:num w:numId="40">
    <w:abstractNumId w:val="19"/>
  </w:num>
  <w:num w:numId="41">
    <w:abstractNumId w:val="9"/>
  </w:num>
  <w:num w:numId="42">
    <w:abstractNumId w:val="45"/>
  </w:num>
  <w:num w:numId="43">
    <w:abstractNumId w:val="25"/>
  </w:num>
  <w:num w:numId="44">
    <w:abstractNumId w:val="26"/>
  </w:num>
  <w:num w:numId="45">
    <w:abstractNumId w:val="15"/>
  </w:num>
  <w:num w:numId="46">
    <w:abstractNumId w:val="47"/>
  </w:num>
  <w:num w:numId="47">
    <w:abstractNumId w:val="41"/>
  </w:num>
  <w:num w:numId="48">
    <w:abstractNumId w:val="29"/>
  </w:num>
  <w:num w:numId="49">
    <w:abstractNumId w:val="40"/>
  </w:num>
  <w:num w:numId="50">
    <w:abstractNumId w:val="32"/>
  </w:num>
  <w:num w:numId="51">
    <w:abstractNumId w:val="16"/>
  </w:num>
  <w:num w:numId="52">
    <w:abstractNumId w:val="5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20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a">
    <w15:presenceInfo w15:providerId="None" w15:userId="Irena"/>
  </w15:person>
  <w15:person w15:author="i.korniychuk">
    <w15:presenceInfo w15:providerId="None" w15:userId="i.korniych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trackRevisions/>
  <w:doNotTrackMoves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10C"/>
    <w:rsid w:val="000026FF"/>
    <w:rsid w:val="000106AB"/>
    <w:rsid w:val="00015A05"/>
    <w:rsid w:val="000179D7"/>
    <w:rsid w:val="00017CF7"/>
    <w:rsid w:val="00020278"/>
    <w:rsid w:val="00023384"/>
    <w:rsid w:val="00024BAC"/>
    <w:rsid w:val="00027C74"/>
    <w:rsid w:val="00031595"/>
    <w:rsid w:val="00034980"/>
    <w:rsid w:val="00034A43"/>
    <w:rsid w:val="000363D9"/>
    <w:rsid w:val="00037681"/>
    <w:rsid w:val="00040ECA"/>
    <w:rsid w:val="00041540"/>
    <w:rsid w:val="0004349C"/>
    <w:rsid w:val="000451EA"/>
    <w:rsid w:val="00045920"/>
    <w:rsid w:val="00046663"/>
    <w:rsid w:val="00050A5E"/>
    <w:rsid w:val="00050ECC"/>
    <w:rsid w:val="000521E2"/>
    <w:rsid w:val="000528C4"/>
    <w:rsid w:val="00055196"/>
    <w:rsid w:val="00057BAD"/>
    <w:rsid w:val="00063588"/>
    <w:rsid w:val="00063EDA"/>
    <w:rsid w:val="00071FF6"/>
    <w:rsid w:val="00073B0E"/>
    <w:rsid w:val="00075C0B"/>
    <w:rsid w:val="00083854"/>
    <w:rsid w:val="0008459A"/>
    <w:rsid w:val="0008497F"/>
    <w:rsid w:val="0008584D"/>
    <w:rsid w:val="00085FC8"/>
    <w:rsid w:val="000863B3"/>
    <w:rsid w:val="00090809"/>
    <w:rsid w:val="00095DD6"/>
    <w:rsid w:val="0009656D"/>
    <w:rsid w:val="000A3E7C"/>
    <w:rsid w:val="000A4172"/>
    <w:rsid w:val="000A584A"/>
    <w:rsid w:val="000A5BDA"/>
    <w:rsid w:val="000A5F29"/>
    <w:rsid w:val="000A660C"/>
    <w:rsid w:val="000A6C18"/>
    <w:rsid w:val="000B0692"/>
    <w:rsid w:val="000B517F"/>
    <w:rsid w:val="000B5EFD"/>
    <w:rsid w:val="000B70F3"/>
    <w:rsid w:val="000C1553"/>
    <w:rsid w:val="000C6D56"/>
    <w:rsid w:val="000D38A6"/>
    <w:rsid w:val="000D3A58"/>
    <w:rsid w:val="000D633B"/>
    <w:rsid w:val="000D76FD"/>
    <w:rsid w:val="000D7B14"/>
    <w:rsid w:val="000E37A7"/>
    <w:rsid w:val="000E5030"/>
    <w:rsid w:val="000E52A4"/>
    <w:rsid w:val="000E6B68"/>
    <w:rsid w:val="000F2058"/>
    <w:rsid w:val="000F27A9"/>
    <w:rsid w:val="000F502E"/>
    <w:rsid w:val="000F5522"/>
    <w:rsid w:val="001002C2"/>
    <w:rsid w:val="00103899"/>
    <w:rsid w:val="00104E40"/>
    <w:rsid w:val="001112D7"/>
    <w:rsid w:val="00112F3B"/>
    <w:rsid w:val="001175C6"/>
    <w:rsid w:val="00117FCF"/>
    <w:rsid w:val="00121B27"/>
    <w:rsid w:val="00121F9D"/>
    <w:rsid w:val="00123272"/>
    <w:rsid w:val="001233CD"/>
    <w:rsid w:val="0012391F"/>
    <w:rsid w:val="00125769"/>
    <w:rsid w:val="00130B7B"/>
    <w:rsid w:val="00136838"/>
    <w:rsid w:val="0013692B"/>
    <w:rsid w:val="00136B40"/>
    <w:rsid w:val="00142940"/>
    <w:rsid w:val="00143125"/>
    <w:rsid w:val="0014535B"/>
    <w:rsid w:val="001513C4"/>
    <w:rsid w:val="001514E7"/>
    <w:rsid w:val="00152E59"/>
    <w:rsid w:val="00153B3F"/>
    <w:rsid w:val="00155F1B"/>
    <w:rsid w:val="001574F7"/>
    <w:rsid w:val="0015781E"/>
    <w:rsid w:val="001634E7"/>
    <w:rsid w:val="00166A80"/>
    <w:rsid w:val="00170340"/>
    <w:rsid w:val="00172FD4"/>
    <w:rsid w:val="00173EED"/>
    <w:rsid w:val="0017742C"/>
    <w:rsid w:val="00185681"/>
    <w:rsid w:val="00186521"/>
    <w:rsid w:val="00190C6A"/>
    <w:rsid w:val="00191861"/>
    <w:rsid w:val="00192167"/>
    <w:rsid w:val="00193D70"/>
    <w:rsid w:val="00194953"/>
    <w:rsid w:val="00195A0A"/>
    <w:rsid w:val="001A1AD3"/>
    <w:rsid w:val="001A26C6"/>
    <w:rsid w:val="001A7A5D"/>
    <w:rsid w:val="001B0BC6"/>
    <w:rsid w:val="001B1035"/>
    <w:rsid w:val="001B31A5"/>
    <w:rsid w:val="001B5078"/>
    <w:rsid w:val="001B6C8C"/>
    <w:rsid w:val="001C0CB6"/>
    <w:rsid w:val="001C207A"/>
    <w:rsid w:val="001C2645"/>
    <w:rsid w:val="001C5CCB"/>
    <w:rsid w:val="001C7B3D"/>
    <w:rsid w:val="001D438C"/>
    <w:rsid w:val="001D5151"/>
    <w:rsid w:val="001E134F"/>
    <w:rsid w:val="001E17D5"/>
    <w:rsid w:val="001E2807"/>
    <w:rsid w:val="001F1600"/>
    <w:rsid w:val="001F30F0"/>
    <w:rsid w:val="001F3387"/>
    <w:rsid w:val="001F6649"/>
    <w:rsid w:val="00200418"/>
    <w:rsid w:val="00201E41"/>
    <w:rsid w:val="002036C8"/>
    <w:rsid w:val="00203F94"/>
    <w:rsid w:val="00204DF2"/>
    <w:rsid w:val="00206E72"/>
    <w:rsid w:val="00206F6A"/>
    <w:rsid w:val="0020796F"/>
    <w:rsid w:val="0021389A"/>
    <w:rsid w:val="002205AA"/>
    <w:rsid w:val="00222012"/>
    <w:rsid w:val="0022261D"/>
    <w:rsid w:val="0022404B"/>
    <w:rsid w:val="00224FF5"/>
    <w:rsid w:val="00225595"/>
    <w:rsid w:val="00225B7E"/>
    <w:rsid w:val="00226F9D"/>
    <w:rsid w:val="00230472"/>
    <w:rsid w:val="00230A62"/>
    <w:rsid w:val="00231691"/>
    <w:rsid w:val="00233169"/>
    <w:rsid w:val="00234808"/>
    <w:rsid w:val="00237E4D"/>
    <w:rsid w:val="00240F62"/>
    <w:rsid w:val="00242461"/>
    <w:rsid w:val="00244EB3"/>
    <w:rsid w:val="002455F0"/>
    <w:rsid w:val="00250830"/>
    <w:rsid w:val="00250C20"/>
    <w:rsid w:val="002539DE"/>
    <w:rsid w:val="00255B6A"/>
    <w:rsid w:val="00256016"/>
    <w:rsid w:val="002635A7"/>
    <w:rsid w:val="00271317"/>
    <w:rsid w:val="00271731"/>
    <w:rsid w:val="00272176"/>
    <w:rsid w:val="002743BE"/>
    <w:rsid w:val="00276306"/>
    <w:rsid w:val="00281F9E"/>
    <w:rsid w:val="00282374"/>
    <w:rsid w:val="0028257F"/>
    <w:rsid w:val="00283419"/>
    <w:rsid w:val="00284755"/>
    <w:rsid w:val="00284DFA"/>
    <w:rsid w:val="00285437"/>
    <w:rsid w:val="002933D1"/>
    <w:rsid w:val="00293E9B"/>
    <w:rsid w:val="002947B5"/>
    <w:rsid w:val="00297F97"/>
    <w:rsid w:val="00297FEA"/>
    <w:rsid w:val="002A2C79"/>
    <w:rsid w:val="002A2E6B"/>
    <w:rsid w:val="002A39C2"/>
    <w:rsid w:val="002A423B"/>
    <w:rsid w:val="002A4AB1"/>
    <w:rsid w:val="002A704E"/>
    <w:rsid w:val="002B32A5"/>
    <w:rsid w:val="002B40A9"/>
    <w:rsid w:val="002B703B"/>
    <w:rsid w:val="002C0B53"/>
    <w:rsid w:val="002C1D2D"/>
    <w:rsid w:val="002C3058"/>
    <w:rsid w:val="002C4A5B"/>
    <w:rsid w:val="002C530C"/>
    <w:rsid w:val="002C5BEB"/>
    <w:rsid w:val="002C6F8E"/>
    <w:rsid w:val="002C7225"/>
    <w:rsid w:val="002D2807"/>
    <w:rsid w:val="002D37AA"/>
    <w:rsid w:val="002D527A"/>
    <w:rsid w:val="002D60AF"/>
    <w:rsid w:val="002D63AD"/>
    <w:rsid w:val="002D6527"/>
    <w:rsid w:val="002D6AA1"/>
    <w:rsid w:val="002D73EE"/>
    <w:rsid w:val="002E0787"/>
    <w:rsid w:val="002E41D3"/>
    <w:rsid w:val="002E48B3"/>
    <w:rsid w:val="002E79CE"/>
    <w:rsid w:val="00301EA9"/>
    <w:rsid w:val="00301FCD"/>
    <w:rsid w:val="00303593"/>
    <w:rsid w:val="00305171"/>
    <w:rsid w:val="00306B90"/>
    <w:rsid w:val="00313AAF"/>
    <w:rsid w:val="0031754A"/>
    <w:rsid w:val="00321FD3"/>
    <w:rsid w:val="003318CC"/>
    <w:rsid w:val="00333392"/>
    <w:rsid w:val="00335C09"/>
    <w:rsid w:val="0033646A"/>
    <w:rsid w:val="00347CFD"/>
    <w:rsid w:val="00355D5D"/>
    <w:rsid w:val="00356AAF"/>
    <w:rsid w:val="003574AD"/>
    <w:rsid w:val="00365C91"/>
    <w:rsid w:val="003674B9"/>
    <w:rsid w:val="003720DE"/>
    <w:rsid w:val="00373785"/>
    <w:rsid w:val="00373F7F"/>
    <w:rsid w:val="003741B5"/>
    <w:rsid w:val="0037420D"/>
    <w:rsid w:val="00375439"/>
    <w:rsid w:val="0037714A"/>
    <w:rsid w:val="00377DCB"/>
    <w:rsid w:val="00381BDE"/>
    <w:rsid w:val="00383135"/>
    <w:rsid w:val="00387DDE"/>
    <w:rsid w:val="00393391"/>
    <w:rsid w:val="00393555"/>
    <w:rsid w:val="003946F4"/>
    <w:rsid w:val="00396BF7"/>
    <w:rsid w:val="003971E9"/>
    <w:rsid w:val="0039792E"/>
    <w:rsid w:val="003A01BE"/>
    <w:rsid w:val="003A0F9B"/>
    <w:rsid w:val="003A1DCA"/>
    <w:rsid w:val="003A277C"/>
    <w:rsid w:val="003A2D6E"/>
    <w:rsid w:val="003A43D9"/>
    <w:rsid w:val="003A7DCF"/>
    <w:rsid w:val="003B144B"/>
    <w:rsid w:val="003B3F39"/>
    <w:rsid w:val="003C030C"/>
    <w:rsid w:val="003C1F1B"/>
    <w:rsid w:val="003C2F65"/>
    <w:rsid w:val="003C5307"/>
    <w:rsid w:val="003D0980"/>
    <w:rsid w:val="003D2DB4"/>
    <w:rsid w:val="003D4592"/>
    <w:rsid w:val="003E06F9"/>
    <w:rsid w:val="003E3258"/>
    <w:rsid w:val="003E5CB3"/>
    <w:rsid w:val="003F2C21"/>
    <w:rsid w:val="003F5584"/>
    <w:rsid w:val="00403953"/>
    <w:rsid w:val="00403E06"/>
    <w:rsid w:val="004074E7"/>
    <w:rsid w:val="004150DB"/>
    <w:rsid w:val="004205C6"/>
    <w:rsid w:val="00420CAB"/>
    <w:rsid w:val="00420DD4"/>
    <w:rsid w:val="00420E3A"/>
    <w:rsid w:val="00422548"/>
    <w:rsid w:val="00425557"/>
    <w:rsid w:val="004309FD"/>
    <w:rsid w:val="00430BCB"/>
    <w:rsid w:val="00431079"/>
    <w:rsid w:val="00432307"/>
    <w:rsid w:val="0043294D"/>
    <w:rsid w:val="004333D3"/>
    <w:rsid w:val="00433D75"/>
    <w:rsid w:val="00435929"/>
    <w:rsid w:val="00436118"/>
    <w:rsid w:val="00436C4A"/>
    <w:rsid w:val="00440AAC"/>
    <w:rsid w:val="004434AC"/>
    <w:rsid w:val="00445278"/>
    <w:rsid w:val="0044586D"/>
    <w:rsid w:val="004475F5"/>
    <w:rsid w:val="00447AC1"/>
    <w:rsid w:val="00450FE5"/>
    <w:rsid w:val="00454FDD"/>
    <w:rsid w:val="00461123"/>
    <w:rsid w:val="004660B8"/>
    <w:rsid w:val="00467E50"/>
    <w:rsid w:val="0047089D"/>
    <w:rsid w:val="00470E05"/>
    <w:rsid w:val="004741F6"/>
    <w:rsid w:val="00482306"/>
    <w:rsid w:val="00486A2C"/>
    <w:rsid w:val="00487754"/>
    <w:rsid w:val="00487FD7"/>
    <w:rsid w:val="00491034"/>
    <w:rsid w:val="00493970"/>
    <w:rsid w:val="00496B22"/>
    <w:rsid w:val="00496CB9"/>
    <w:rsid w:val="004A0AFF"/>
    <w:rsid w:val="004A0D4E"/>
    <w:rsid w:val="004A1440"/>
    <w:rsid w:val="004A1715"/>
    <w:rsid w:val="004A2599"/>
    <w:rsid w:val="004A317C"/>
    <w:rsid w:val="004A4F45"/>
    <w:rsid w:val="004A74ED"/>
    <w:rsid w:val="004A784E"/>
    <w:rsid w:val="004B044F"/>
    <w:rsid w:val="004B3241"/>
    <w:rsid w:val="004B5577"/>
    <w:rsid w:val="004B6466"/>
    <w:rsid w:val="004B7A50"/>
    <w:rsid w:val="004C0B32"/>
    <w:rsid w:val="004C2EBE"/>
    <w:rsid w:val="004C302A"/>
    <w:rsid w:val="004C48EF"/>
    <w:rsid w:val="004C68DF"/>
    <w:rsid w:val="004C7F48"/>
    <w:rsid w:val="004D08CA"/>
    <w:rsid w:val="004D3B66"/>
    <w:rsid w:val="004D3B72"/>
    <w:rsid w:val="004D664F"/>
    <w:rsid w:val="004D68E2"/>
    <w:rsid w:val="004E12BC"/>
    <w:rsid w:val="004E2398"/>
    <w:rsid w:val="004E3CD1"/>
    <w:rsid w:val="004E3E58"/>
    <w:rsid w:val="004E7993"/>
    <w:rsid w:val="004F0305"/>
    <w:rsid w:val="004F339C"/>
    <w:rsid w:val="004F3B0E"/>
    <w:rsid w:val="004F5A02"/>
    <w:rsid w:val="004F7DA0"/>
    <w:rsid w:val="00506F46"/>
    <w:rsid w:val="005074A0"/>
    <w:rsid w:val="00511869"/>
    <w:rsid w:val="00512AF8"/>
    <w:rsid w:val="00515315"/>
    <w:rsid w:val="0051601D"/>
    <w:rsid w:val="005204C9"/>
    <w:rsid w:val="00521E14"/>
    <w:rsid w:val="005239DA"/>
    <w:rsid w:val="00525105"/>
    <w:rsid w:val="00525966"/>
    <w:rsid w:val="00526395"/>
    <w:rsid w:val="00526397"/>
    <w:rsid w:val="00527E43"/>
    <w:rsid w:val="00531F19"/>
    <w:rsid w:val="005347D3"/>
    <w:rsid w:val="00534BB4"/>
    <w:rsid w:val="005368A5"/>
    <w:rsid w:val="005417DB"/>
    <w:rsid w:val="005437BE"/>
    <w:rsid w:val="0054627F"/>
    <w:rsid w:val="00546DFA"/>
    <w:rsid w:val="005524F8"/>
    <w:rsid w:val="00552F40"/>
    <w:rsid w:val="00556E88"/>
    <w:rsid w:val="00557080"/>
    <w:rsid w:val="00557A67"/>
    <w:rsid w:val="00560DFB"/>
    <w:rsid w:val="00560EAD"/>
    <w:rsid w:val="00561C4F"/>
    <w:rsid w:val="00564B3B"/>
    <w:rsid w:val="00564C00"/>
    <w:rsid w:val="00564C1F"/>
    <w:rsid w:val="0056769D"/>
    <w:rsid w:val="00567EDF"/>
    <w:rsid w:val="0057017D"/>
    <w:rsid w:val="0057636C"/>
    <w:rsid w:val="0058153D"/>
    <w:rsid w:val="00581721"/>
    <w:rsid w:val="005822B7"/>
    <w:rsid w:val="00585ECD"/>
    <w:rsid w:val="0058620D"/>
    <w:rsid w:val="0058697A"/>
    <w:rsid w:val="00592732"/>
    <w:rsid w:val="005950B2"/>
    <w:rsid w:val="005956C6"/>
    <w:rsid w:val="005971BD"/>
    <w:rsid w:val="005A014F"/>
    <w:rsid w:val="005A10DA"/>
    <w:rsid w:val="005A4299"/>
    <w:rsid w:val="005A474E"/>
    <w:rsid w:val="005A6048"/>
    <w:rsid w:val="005A6D70"/>
    <w:rsid w:val="005B21B4"/>
    <w:rsid w:val="005B46B9"/>
    <w:rsid w:val="005B585C"/>
    <w:rsid w:val="005B65C6"/>
    <w:rsid w:val="005C0521"/>
    <w:rsid w:val="005C2B48"/>
    <w:rsid w:val="005C2B78"/>
    <w:rsid w:val="005C4024"/>
    <w:rsid w:val="005C4BEA"/>
    <w:rsid w:val="005C6256"/>
    <w:rsid w:val="005D33ED"/>
    <w:rsid w:val="005D6992"/>
    <w:rsid w:val="005E4BC7"/>
    <w:rsid w:val="005E5F2D"/>
    <w:rsid w:val="005E71C7"/>
    <w:rsid w:val="005F1221"/>
    <w:rsid w:val="005F1590"/>
    <w:rsid w:val="005F249E"/>
    <w:rsid w:val="005F30F2"/>
    <w:rsid w:val="005F3EE1"/>
    <w:rsid w:val="005F5527"/>
    <w:rsid w:val="005F7560"/>
    <w:rsid w:val="005F7B2A"/>
    <w:rsid w:val="006038DF"/>
    <w:rsid w:val="0060450B"/>
    <w:rsid w:val="00605CF8"/>
    <w:rsid w:val="00605D55"/>
    <w:rsid w:val="00610A5C"/>
    <w:rsid w:val="00611F26"/>
    <w:rsid w:val="0061393E"/>
    <w:rsid w:val="006145C7"/>
    <w:rsid w:val="00614EA1"/>
    <w:rsid w:val="00614FCF"/>
    <w:rsid w:val="0061522D"/>
    <w:rsid w:val="006157C6"/>
    <w:rsid w:val="00616534"/>
    <w:rsid w:val="006172ED"/>
    <w:rsid w:val="006242CE"/>
    <w:rsid w:val="00625E72"/>
    <w:rsid w:val="006300EC"/>
    <w:rsid w:val="006321D6"/>
    <w:rsid w:val="006324E0"/>
    <w:rsid w:val="006336EE"/>
    <w:rsid w:val="00633CAA"/>
    <w:rsid w:val="00634336"/>
    <w:rsid w:val="00635290"/>
    <w:rsid w:val="00640184"/>
    <w:rsid w:val="0064114E"/>
    <w:rsid w:val="0064199C"/>
    <w:rsid w:val="00642747"/>
    <w:rsid w:val="006443A9"/>
    <w:rsid w:val="006452A8"/>
    <w:rsid w:val="00647B23"/>
    <w:rsid w:val="00652B5E"/>
    <w:rsid w:val="00653EA8"/>
    <w:rsid w:val="00656451"/>
    <w:rsid w:val="006565D2"/>
    <w:rsid w:val="00656C30"/>
    <w:rsid w:val="0065757E"/>
    <w:rsid w:val="00657C6C"/>
    <w:rsid w:val="006622CA"/>
    <w:rsid w:val="00664CF6"/>
    <w:rsid w:val="00666A12"/>
    <w:rsid w:val="00667712"/>
    <w:rsid w:val="00670A6F"/>
    <w:rsid w:val="00672681"/>
    <w:rsid w:val="0067361A"/>
    <w:rsid w:val="00673AC5"/>
    <w:rsid w:val="006759D0"/>
    <w:rsid w:val="0067794A"/>
    <w:rsid w:val="0068095C"/>
    <w:rsid w:val="00682B6D"/>
    <w:rsid w:val="006846AA"/>
    <w:rsid w:val="006879FF"/>
    <w:rsid w:val="00690F29"/>
    <w:rsid w:val="006914F8"/>
    <w:rsid w:val="0069272C"/>
    <w:rsid w:val="00694C79"/>
    <w:rsid w:val="006A02F7"/>
    <w:rsid w:val="006A199F"/>
    <w:rsid w:val="006A379B"/>
    <w:rsid w:val="006A39F3"/>
    <w:rsid w:val="006A575B"/>
    <w:rsid w:val="006A747F"/>
    <w:rsid w:val="006B17F3"/>
    <w:rsid w:val="006B7C61"/>
    <w:rsid w:val="006C2183"/>
    <w:rsid w:val="006C3A83"/>
    <w:rsid w:val="006C51FA"/>
    <w:rsid w:val="006C6035"/>
    <w:rsid w:val="006C6A5A"/>
    <w:rsid w:val="006C721C"/>
    <w:rsid w:val="006C7E61"/>
    <w:rsid w:val="006D0310"/>
    <w:rsid w:val="006D2D9D"/>
    <w:rsid w:val="006D3B5B"/>
    <w:rsid w:val="006D4577"/>
    <w:rsid w:val="006D5E6E"/>
    <w:rsid w:val="006D7A41"/>
    <w:rsid w:val="006E25F7"/>
    <w:rsid w:val="006E4B3C"/>
    <w:rsid w:val="006E56A1"/>
    <w:rsid w:val="006E5F55"/>
    <w:rsid w:val="006F0BAF"/>
    <w:rsid w:val="006F1627"/>
    <w:rsid w:val="006F2985"/>
    <w:rsid w:val="006F6198"/>
    <w:rsid w:val="006F6774"/>
    <w:rsid w:val="00701A2D"/>
    <w:rsid w:val="00706937"/>
    <w:rsid w:val="0071197C"/>
    <w:rsid w:val="00712AA5"/>
    <w:rsid w:val="00714634"/>
    <w:rsid w:val="0071726A"/>
    <w:rsid w:val="007205FF"/>
    <w:rsid w:val="00722A2C"/>
    <w:rsid w:val="00722D3D"/>
    <w:rsid w:val="007248D2"/>
    <w:rsid w:val="00724B2C"/>
    <w:rsid w:val="00725CCE"/>
    <w:rsid w:val="00726E63"/>
    <w:rsid w:val="00731FFC"/>
    <w:rsid w:val="007410CA"/>
    <w:rsid w:val="00742630"/>
    <w:rsid w:val="00742C65"/>
    <w:rsid w:val="0074447A"/>
    <w:rsid w:val="00744B65"/>
    <w:rsid w:val="00744F27"/>
    <w:rsid w:val="007477C6"/>
    <w:rsid w:val="00750285"/>
    <w:rsid w:val="00754440"/>
    <w:rsid w:val="007551EA"/>
    <w:rsid w:val="00755DEC"/>
    <w:rsid w:val="007567D3"/>
    <w:rsid w:val="00757D09"/>
    <w:rsid w:val="007600AD"/>
    <w:rsid w:val="007655BD"/>
    <w:rsid w:val="00770E91"/>
    <w:rsid w:val="007714D1"/>
    <w:rsid w:val="00775FFC"/>
    <w:rsid w:val="0077700F"/>
    <w:rsid w:val="007802AF"/>
    <w:rsid w:val="00782536"/>
    <w:rsid w:val="00783A37"/>
    <w:rsid w:val="00784DE0"/>
    <w:rsid w:val="00785B4D"/>
    <w:rsid w:val="00785C09"/>
    <w:rsid w:val="00785CEF"/>
    <w:rsid w:val="0079068C"/>
    <w:rsid w:val="00790EB2"/>
    <w:rsid w:val="0079243F"/>
    <w:rsid w:val="00792AEC"/>
    <w:rsid w:val="00793A98"/>
    <w:rsid w:val="007A039E"/>
    <w:rsid w:val="007A03CB"/>
    <w:rsid w:val="007A0A52"/>
    <w:rsid w:val="007A1E3F"/>
    <w:rsid w:val="007A286A"/>
    <w:rsid w:val="007A2E3F"/>
    <w:rsid w:val="007A363C"/>
    <w:rsid w:val="007A384E"/>
    <w:rsid w:val="007A51E2"/>
    <w:rsid w:val="007A6DC6"/>
    <w:rsid w:val="007B1A0D"/>
    <w:rsid w:val="007C0648"/>
    <w:rsid w:val="007C138A"/>
    <w:rsid w:val="007C21AF"/>
    <w:rsid w:val="007C2A16"/>
    <w:rsid w:val="007C36D9"/>
    <w:rsid w:val="007C3A40"/>
    <w:rsid w:val="007C5BC1"/>
    <w:rsid w:val="007D44CE"/>
    <w:rsid w:val="007E046A"/>
    <w:rsid w:val="007E0CAA"/>
    <w:rsid w:val="007E2D31"/>
    <w:rsid w:val="007E6CB7"/>
    <w:rsid w:val="007F22C7"/>
    <w:rsid w:val="007F5F0A"/>
    <w:rsid w:val="007F6A64"/>
    <w:rsid w:val="007F7B53"/>
    <w:rsid w:val="007F7E2B"/>
    <w:rsid w:val="0080021B"/>
    <w:rsid w:val="00800236"/>
    <w:rsid w:val="008030B6"/>
    <w:rsid w:val="00803682"/>
    <w:rsid w:val="008057B8"/>
    <w:rsid w:val="00805A37"/>
    <w:rsid w:val="0081022A"/>
    <w:rsid w:val="00811BE4"/>
    <w:rsid w:val="0081312D"/>
    <w:rsid w:val="00813DD1"/>
    <w:rsid w:val="00820C16"/>
    <w:rsid w:val="00821207"/>
    <w:rsid w:val="0082224D"/>
    <w:rsid w:val="008230BE"/>
    <w:rsid w:val="00824819"/>
    <w:rsid w:val="00827AE9"/>
    <w:rsid w:val="008333B8"/>
    <w:rsid w:val="00833CBF"/>
    <w:rsid w:val="008349DB"/>
    <w:rsid w:val="0083658E"/>
    <w:rsid w:val="00841134"/>
    <w:rsid w:val="00846B41"/>
    <w:rsid w:val="00847511"/>
    <w:rsid w:val="0084793D"/>
    <w:rsid w:val="00847E3C"/>
    <w:rsid w:val="00850C73"/>
    <w:rsid w:val="008515C8"/>
    <w:rsid w:val="0085229A"/>
    <w:rsid w:val="00852865"/>
    <w:rsid w:val="008536F5"/>
    <w:rsid w:val="00872550"/>
    <w:rsid w:val="00874498"/>
    <w:rsid w:val="00876068"/>
    <w:rsid w:val="0087673C"/>
    <w:rsid w:val="0087747E"/>
    <w:rsid w:val="008832FF"/>
    <w:rsid w:val="00883F4A"/>
    <w:rsid w:val="008975FB"/>
    <w:rsid w:val="008A2250"/>
    <w:rsid w:val="008A23E8"/>
    <w:rsid w:val="008A3265"/>
    <w:rsid w:val="008A39B4"/>
    <w:rsid w:val="008A42A2"/>
    <w:rsid w:val="008A4E9A"/>
    <w:rsid w:val="008A510E"/>
    <w:rsid w:val="008B3052"/>
    <w:rsid w:val="008B34C0"/>
    <w:rsid w:val="008B560C"/>
    <w:rsid w:val="008B710C"/>
    <w:rsid w:val="008C355C"/>
    <w:rsid w:val="008C6A36"/>
    <w:rsid w:val="008D1C94"/>
    <w:rsid w:val="008D68BA"/>
    <w:rsid w:val="008E0BC2"/>
    <w:rsid w:val="008E126D"/>
    <w:rsid w:val="008E2EBA"/>
    <w:rsid w:val="008E4C8B"/>
    <w:rsid w:val="008F100F"/>
    <w:rsid w:val="008F3207"/>
    <w:rsid w:val="008F36B4"/>
    <w:rsid w:val="008F395C"/>
    <w:rsid w:val="008F466A"/>
    <w:rsid w:val="008F4AB3"/>
    <w:rsid w:val="008F4D93"/>
    <w:rsid w:val="008F4E29"/>
    <w:rsid w:val="008F51D3"/>
    <w:rsid w:val="008F70EF"/>
    <w:rsid w:val="00900347"/>
    <w:rsid w:val="00901F00"/>
    <w:rsid w:val="00901F28"/>
    <w:rsid w:val="009048EF"/>
    <w:rsid w:val="00910132"/>
    <w:rsid w:val="00910772"/>
    <w:rsid w:val="00911639"/>
    <w:rsid w:val="0091257D"/>
    <w:rsid w:val="00913A47"/>
    <w:rsid w:val="0091764F"/>
    <w:rsid w:val="00917A2C"/>
    <w:rsid w:val="00917FA6"/>
    <w:rsid w:val="00922BF6"/>
    <w:rsid w:val="0092388E"/>
    <w:rsid w:val="00924DD7"/>
    <w:rsid w:val="009300D3"/>
    <w:rsid w:val="00931EF8"/>
    <w:rsid w:val="009349C5"/>
    <w:rsid w:val="00936BF2"/>
    <w:rsid w:val="00947681"/>
    <w:rsid w:val="00950936"/>
    <w:rsid w:val="00951CC3"/>
    <w:rsid w:val="00953B98"/>
    <w:rsid w:val="00953FA8"/>
    <w:rsid w:val="00954D6F"/>
    <w:rsid w:val="0095556D"/>
    <w:rsid w:val="0096156E"/>
    <w:rsid w:val="009616B8"/>
    <w:rsid w:val="00965879"/>
    <w:rsid w:val="00970EEE"/>
    <w:rsid w:val="009718CE"/>
    <w:rsid w:val="00983325"/>
    <w:rsid w:val="0098398B"/>
    <w:rsid w:val="00984BB2"/>
    <w:rsid w:val="00984F54"/>
    <w:rsid w:val="00985255"/>
    <w:rsid w:val="009940C1"/>
    <w:rsid w:val="00994DE2"/>
    <w:rsid w:val="009963E3"/>
    <w:rsid w:val="00996C14"/>
    <w:rsid w:val="00996DC7"/>
    <w:rsid w:val="00997816"/>
    <w:rsid w:val="009A0C13"/>
    <w:rsid w:val="009A0FC3"/>
    <w:rsid w:val="009A0FE4"/>
    <w:rsid w:val="009A230A"/>
    <w:rsid w:val="009A2F74"/>
    <w:rsid w:val="009A5866"/>
    <w:rsid w:val="009B1B4E"/>
    <w:rsid w:val="009B304D"/>
    <w:rsid w:val="009B5760"/>
    <w:rsid w:val="009C33DE"/>
    <w:rsid w:val="009C48DC"/>
    <w:rsid w:val="009C59E5"/>
    <w:rsid w:val="009C5A3C"/>
    <w:rsid w:val="009C5E3A"/>
    <w:rsid w:val="009C67AB"/>
    <w:rsid w:val="009D059B"/>
    <w:rsid w:val="009D193E"/>
    <w:rsid w:val="009D21FB"/>
    <w:rsid w:val="009D42DC"/>
    <w:rsid w:val="009D48EB"/>
    <w:rsid w:val="009D4D9A"/>
    <w:rsid w:val="009D5D14"/>
    <w:rsid w:val="009E1906"/>
    <w:rsid w:val="009E1BCA"/>
    <w:rsid w:val="009E328B"/>
    <w:rsid w:val="009E3CF4"/>
    <w:rsid w:val="009E70AE"/>
    <w:rsid w:val="009F1D90"/>
    <w:rsid w:val="009F5C2C"/>
    <w:rsid w:val="009F5F55"/>
    <w:rsid w:val="009F60F1"/>
    <w:rsid w:val="009F66CF"/>
    <w:rsid w:val="00A019B6"/>
    <w:rsid w:val="00A044FC"/>
    <w:rsid w:val="00A05127"/>
    <w:rsid w:val="00A07CAC"/>
    <w:rsid w:val="00A110FC"/>
    <w:rsid w:val="00A115CC"/>
    <w:rsid w:val="00A11758"/>
    <w:rsid w:val="00A11A1F"/>
    <w:rsid w:val="00A11B89"/>
    <w:rsid w:val="00A125EE"/>
    <w:rsid w:val="00A17EF4"/>
    <w:rsid w:val="00A21101"/>
    <w:rsid w:val="00A21999"/>
    <w:rsid w:val="00A21DFF"/>
    <w:rsid w:val="00A2246D"/>
    <w:rsid w:val="00A32324"/>
    <w:rsid w:val="00A3390D"/>
    <w:rsid w:val="00A35729"/>
    <w:rsid w:val="00A40841"/>
    <w:rsid w:val="00A41E9B"/>
    <w:rsid w:val="00A45054"/>
    <w:rsid w:val="00A50433"/>
    <w:rsid w:val="00A50484"/>
    <w:rsid w:val="00A521C7"/>
    <w:rsid w:val="00A52508"/>
    <w:rsid w:val="00A52BF6"/>
    <w:rsid w:val="00A535EF"/>
    <w:rsid w:val="00A54112"/>
    <w:rsid w:val="00A5696E"/>
    <w:rsid w:val="00A57E26"/>
    <w:rsid w:val="00A62D4C"/>
    <w:rsid w:val="00A6371D"/>
    <w:rsid w:val="00A665B5"/>
    <w:rsid w:val="00A66F2C"/>
    <w:rsid w:val="00A7048E"/>
    <w:rsid w:val="00A71461"/>
    <w:rsid w:val="00A731CA"/>
    <w:rsid w:val="00A736D1"/>
    <w:rsid w:val="00A82B84"/>
    <w:rsid w:val="00A9648F"/>
    <w:rsid w:val="00A96CDD"/>
    <w:rsid w:val="00A97313"/>
    <w:rsid w:val="00A97A7D"/>
    <w:rsid w:val="00AB3C8F"/>
    <w:rsid w:val="00AB5202"/>
    <w:rsid w:val="00AB703D"/>
    <w:rsid w:val="00AB779B"/>
    <w:rsid w:val="00AC1D14"/>
    <w:rsid w:val="00AC4C9D"/>
    <w:rsid w:val="00AC74FE"/>
    <w:rsid w:val="00AD05F0"/>
    <w:rsid w:val="00AD4263"/>
    <w:rsid w:val="00AD5C00"/>
    <w:rsid w:val="00AD629A"/>
    <w:rsid w:val="00AE1EF4"/>
    <w:rsid w:val="00AE2F6C"/>
    <w:rsid w:val="00AE4B81"/>
    <w:rsid w:val="00AE535C"/>
    <w:rsid w:val="00AE73CD"/>
    <w:rsid w:val="00AF1A77"/>
    <w:rsid w:val="00AF714D"/>
    <w:rsid w:val="00AF7DF6"/>
    <w:rsid w:val="00B133EC"/>
    <w:rsid w:val="00B137E0"/>
    <w:rsid w:val="00B14A18"/>
    <w:rsid w:val="00B14AFD"/>
    <w:rsid w:val="00B16370"/>
    <w:rsid w:val="00B16429"/>
    <w:rsid w:val="00B1649E"/>
    <w:rsid w:val="00B21152"/>
    <w:rsid w:val="00B21D96"/>
    <w:rsid w:val="00B221DE"/>
    <w:rsid w:val="00B24B65"/>
    <w:rsid w:val="00B30E77"/>
    <w:rsid w:val="00B31971"/>
    <w:rsid w:val="00B319C1"/>
    <w:rsid w:val="00B32D0D"/>
    <w:rsid w:val="00B33F01"/>
    <w:rsid w:val="00B3441C"/>
    <w:rsid w:val="00B344DB"/>
    <w:rsid w:val="00B349EC"/>
    <w:rsid w:val="00B35F73"/>
    <w:rsid w:val="00B37FE3"/>
    <w:rsid w:val="00B42F18"/>
    <w:rsid w:val="00B43C22"/>
    <w:rsid w:val="00B46E9F"/>
    <w:rsid w:val="00B47694"/>
    <w:rsid w:val="00B5053C"/>
    <w:rsid w:val="00B53194"/>
    <w:rsid w:val="00B556B1"/>
    <w:rsid w:val="00B576B0"/>
    <w:rsid w:val="00B57D51"/>
    <w:rsid w:val="00B60674"/>
    <w:rsid w:val="00B63974"/>
    <w:rsid w:val="00B6403E"/>
    <w:rsid w:val="00B6600B"/>
    <w:rsid w:val="00B67E4E"/>
    <w:rsid w:val="00B70AA3"/>
    <w:rsid w:val="00B71FFA"/>
    <w:rsid w:val="00B738D8"/>
    <w:rsid w:val="00B73A2E"/>
    <w:rsid w:val="00B75748"/>
    <w:rsid w:val="00B76871"/>
    <w:rsid w:val="00B76E25"/>
    <w:rsid w:val="00B806A7"/>
    <w:rsid w:val="00B8083D"/>
    <w:rsid w:val="00B82A5C"/>
    <w:rsid w:val="00B833F3"/>
    <w:rsid w:val="00B84C55"/>
    <w:rsid w:val="00B86895"/>
    <w:rsid w:val="00B876F9"/>
    <w:rsid w:val="00B8793C"/>
    <w:rsid w:val="00B92CD4"/>
    <w:rsid w:val="00B979BF"/>
    <w:rsid w:val="00BA13AD"/>
    <w:rsid w:val="00BA1A7F"/>
    <w:rsid w:val="00BA513B"/>
    <w:rsid w:val="00BA5E61"/>
    <w:rsid w:val="00BB0E28"/>
    <w:rsid w:val="00BB1B5B"/>
    <w:rsid w:val="00BB2FDD"/>
    <w:rsid w:val="00BB511F"/>
    <w:rsid w:val="00BB6B6A"/>
    <w:rsid w:val="00BC1E18"/>
    <w:rsid w:val="00BC207D"/>
    <w:rsid w:val="00BC24A7"/>
    <w:rsid w:val="00BC3D37"/>
    <w:rsid w:val="00BC4464"/>
    <w:rsid w:val="00BC56F3"/>
    <w:rsid w:val="00BC572D"/>
    <w:rsid w:val="00BC65FE"/>
    <w:rsid w:val="00BC67EB"/>
    <w:rsid w:val="00BC758F"/>
    <w:rsid w:val="00BD0ABD"/>
    <w:rsid w:val="00BD25EC"/>
    <w:rsid w:val="00BD5A8C"/>
    <w:rsid w:val="00BE0AF1"/>
    <w:rsid w:val="00BE0CE7"/>
    <w:rsid w:val="00BE20C4"/>
    <w:rsid w:val="00BE27D7"/>
    <w:rsid w:val="00BE3C4D"/>
    <w:rsid w:val="00BE4456"/>
    <w:rsid w:val="00BE4AF6"/>
    <w:rsid w:val="00BE5149"/>
    <w:rsid w:val="00BF33A2"/>
    <w:rsid w:val="00BF6298"/>
    <w:rsid w:val="00BF7459"/>
    <w:rsid w:val="00C00896"/>
    <w:rsid w:val="00C0118F"/>
    <w:rsid w:val="00C06134"/>
    <w:rsid w:val="00C07F1F"/>
    <w:rsid w:val="00C113BB"/>
    <w:rsid w:val="00C126C8"/>
    <w:rsid w:val="00C127B3"/>
    <w:rsid w:val="00C161D1"/>
    <w:rsid w:val="00C2498E"/>
    <w:rsid w:val="00C2595F"/>
    <w:rsid w:val="00C303C4"/>
    <w:rsid w:val="00C349A0"/>
    <w:rsid w:val="00C37211"/>
    <w:rsid w:val="00C40002"/>
    <w:rsid w:val="00C422B3"/>
    <w:rsid w:val="00C42618"/>
    <w:rsid w:val="00C42B61"/>
    <w:rsid w:val="00C4458D"/>
    <w:rsid w:val="00C44F72"/>
    <w:rsid w:val="00C4796D"/>
    <w:rsid w:val="00C52E6B"/>
    <w:rsid w:val="00C53887"/>
    <w:rsid w:val="00C538A0"/>
    <w:rsid w:val="00C54C0C"/>
    <w:rsid w:val="00C5510B"/>
    <w:rsid w:val="00C60E58"/>
    <w:rsid w:val="00C61446"/>
    <w:rsid w:val="00C65416"/>
    <w:rsid w:val="00C655E5"/>
    <w:rsid w:val="00C6564E"/>
    <w:rsid w:val="00C71FC5"/>
    <w:rsid w:val="00C72ABA"/>
    <w:rsid w:val="00C73379"/>
    <w:rsid w:val="00C73F29"/>
    <w:rsid w:val="00C74991"/>
    <w:rsid w:val="00C74F4C"/>
    <w:rsid w:val="00C76935"/>
    <w:rsid w:val="00C8065F"/>
    <w:rsid w:val="00C854C3"/>
    <w:rsid w:val="00C87647"/>
    <w:rsid w:val="00C90358"/>
    <w:rsid w:val="00C9190C"/>
    <w:rsid w:val="00C939C3"/>
    <w:rsid w:val="00C95403"/>
    <w:rsid w:val="00CA0B8C"/>
    <w:rsid w:val="00CA1F09"/>
    <w:rsid w:val="00CA29EF"/>
    <w:rsid w:val="00CA343B"/>
    <w:rsid w:val="00CA490C"/>
    <w:rsid w:val="00CA51E2"/>
    <w:rsid w:val="00CA6439"/>
    <w:rsid w:val="00CA6BE7"/>
    <w:rsid w:val="00CA79C9"/>
    <w:rsid w:val="00CB4312"/>
    <w:rsid w:val="00CB4DB4"/>
    <w:rsid w:val="00CB4F38"/>
    <w:rsid w:val="00CB7D6B"/>
    <w:rsid w:val="00CC02FF"/>
    <w:rsid w:val="00CC0BB5"/>
    <w:rsid w:val="00CC1796"/>
    <w:rsid w:val="00CD144E"/>
    <w:rsid w:val="00CD3361"/>
    <w:rsid w:val="00CD4DC1"/>
    <w:rsid w:val="00CD52BD"/>
    <w:rsid w:val="00CD5B6F"/>
    <w:rsid w:val="00CE0057"/>
    <w:rsid w:val="00CE3A6F"/>
    <w:rsid w:val="00CE4044"/>
    <w:rsid w:val="00CF0393"/>
    <w:rsid w:val="00CF2F84"/>
    <w:rsid w:val="00CF3316"/>
    <w:rsid w:val="00CF575B"/>
    <w:rsid w:val="00CF7BE7"/>
    <w:rsid w:val="00D00B1A"/>
    <w:rsid w:val="00D0433D"/>
    <w:rsid w:val="00D04743"/>
    <w:rsid w:val="00D04AE0"/>
    <w:rsid w:val="00D04C7A"/>
    <w:rsid w:val="00D04E34"/>
    <w:rsid w:val="00D11657"/>
    <w:rsid w:val="00D133A0"/>
    <w:rsid w:val="00D13FD0"/>
    <w:rsid w:val="00D15571"/>
    <w:rsid w:val="00D1685E"/>
    <w:rsid w:val="00D20C8E"/>
    <w:rsid w:val="00D20FF3"/>
    <w:rsid w:val="00D2197E"/>
    <w:rsid w:val="00D220EB"/>
    <w:rsid w:val="00D24025"/>
    <w:rsid w:val="00D26157"/>
    <w:rsid w:val="00D26BD5"/>
    <w:rsid w:val="00D27C4B"/>
    <w:rsid w:val="00D310A0"/>
    <w:rsid w:val="00D34AFA"/>
    <w:rsid w:val="00D358C3"/>
    <w:rsid w:val="00D40C7E"/>
    <w:rsid w:val="00D43DE0"/>
    <w:rsid w:val="00D4735C"/>
    <w:rsid w:val="00D51803"/>
    <w:rsid w:val="00D51A76"/>
    <w:rsid w:val="00D52BA5"/>
    <w:rsid w:val="00D559CE"/>
    <w:rsid w:val="00D561CA"/>
    <w:rsid w:val="00D567B4"/>
    <w:rsid w:val="00D56E54"/>
    <w:rsid w:val="00D57AF7"/>
    <w:rsid w:val="00D610F8"/>
    <w:rsid w:val="00D61ED3"/>
    <w:rsid w:val="00D63272"/>
    <w:rsid w:val="00D63ED1"/>
    <w:rsid w:val="00D64B9D"/>
    <w:rsid w:val="00D65AFF"/>
    <w:rsid w:val="00D66D49"/>
    <w:rsid w:val="00D70EE1"/>
    <w:rsid w:val="00D72917"/>
    <w:rsid w:val="00D7796C"/>
    <w:rsid w:val="00D80A78"/>
    <w:rsid w:val="00D80B7A"/>
    <w:rsid w:val="00D835CB"/>
    <w:rsid w:val="00D83E37"/>
    <w:rsid w:val="00D84981"/>
    <w:rsid w:val="00D851C8"/>
    <w:rsid w:val="00D85C92"/>
    <w:rsid w:val="00D86465"/>
    <w:rsid w:val="00D872D5"/>
    <w:rsid w:val="00D87561"/>
    <w:rsid w:val="00D90785"/>
    <w:rsid w:val="00D95609"/>
    <w:rsid w:val="00DA58C7"/>
    <w:rsid w:val="00DA788F"/>
    <w:rsid w:val="00DB1F80"/>
    <w:rsid w:val="00DB226A"/>
    <w:rsid w:val="00DB4677"/>
    <w:rsid w:val="00DB6752"/>
    <w:rsid w:val="00DB689A"/>
    <w:rsid w:val="00DC25D1"/>
    <w:rsid w:val="00DC4046"/>
    <w:rsid w:val="00DC51AD"/>
    <w:rsid w:val="00DC5B8E"/>
    <w:rsid w:val="00DC5E9F"/>
    <w:rsid w:val="00DD1F4C"/>
    <w:rsid w:val="00DD6097"/>
    <w:rsid w:val="00DD62DF"/>
    <w:rsid w:val="00DD69AE"/>
    <w:rsid w:val="00DE22B1"/>
    <w:rsid w:val="00DE2FD3"/>
    <w:rsid w:val="00DE3FAC"/>
    <w:rsid w:val="00DE6C0E"/>
    <w:rsid w:val="00DE7506"/>
    <w:rsid w:val="00DE7846"/>
    <w:rsid w:val="00DF05F4"/>
    <w:rsid w:val="00DF09F4"/>
    <w:rsid w:val="00DF166F"/>
    <w:rsid w:val="00DF23EE"/>
    <w:rsid w:val="00DF2E70"/>
    <w:rsid w:val="00DF4C32"/>
    <w:rsid w:val="00DF5475"/>
    <w:rsid w:val="00E00DC4"/>
    <w:rsid w:val="00E06F80"/>
    <w:rsid w:val="00E10B12"/>
    <w:rsid w:val="00E12E51"/>
    <w:rsid w:val="00E14AC5"/>
    <w:rsid w:val="00E14BE7"/>
    <w:rsid w:val="00E17A94"/>
    <w:rsid w:val="00E17B37"/>
    <w:rsid w:val="00E17E78"/>
    <w:rsid w:val="00E21AB0"/>
    <w:rsid w:val="00E242E1"/>
    <w:rsid w:val="00E274FB"/>
    <w:rsid w:val="00E30093"/>
    <w:rsid w:val="00E30D62"/>
    <w:rsid w:val="00E31604"/>
    <w:rsid w:val="00E317B6"/>
    <w:rsid w:val="00E32A36"/>
    <w:rsid w:val="00E32F7E"/>
    <w:rsid w:val="00E36DEC"/>
    <w:rsid w:val="00E4636E"/>
    <w:rsid w:val="00E52A96"/>
    <w:rsid w:val="00E5620B"/>
    <w:rsid w:val="00E562DB"/>
    <w:rsid w:val="00E56EDA"/>
    <w:rsid w:val="00E61D26"/>
    <w:rsid w:val="00E63F30"/>
    <w:rsid w:val="00E673E7"/>
    <w:rsid w:val="00E70BD4"/>
    <w:rsid w:val="00E72786"/>
    <w:rsid w:val="00E74426"/>
    <w:rsid w:val="00E75E11"/>
    <w:rsid w:val="00E77BBC"/>
    <w:rsid w:val="00E80159"/>
    <w:rsid w:val="00E8165C"/>
    <w:rsid w:val="00E81E86"/>
    <w:rsid w:val="00E85C9E"/>
    <w:rsid w:val="00E8694A"/>
    <w:rsid w:val="00E86969"/>
    <w:rsid w:val="00E869EE"/>
    <w:rsid w:val="00E9156A"/>
    <w:rsid w:val="00E91825"/>
    <w:rsid w:val="00E92C56"/>
    <w:rsid w:val="00E962AE"/>
    <w:rsid w:val="00EA008F"/>
    <w:rsid w:val="00EA0D91"/>
    <w:rsid w:val="00EA10F7"/>
    <w:rsid w:val="00EA3441"/>
    <w:rsid w:val="00EA40DD"/>
    <w:rsid w:val="00EA494D"/>
    <w:rsid w:val="00EA74EE"/>
    <w:rsid w:val="00EB2A58"/>
    <w:rsid w:val="00EB5564"/>
    <w:rsid w:val="00EC018F"/>
    <w:rsid w:val="00EC0C04"/>
    <w:rsid w:val="00EC14F8"/>
    <w:rsid w:val="00EC2F01"/>
    <w:rsid w:val="00EC321C"/>
    <w:rsid w:val="00EC54B1"/>
    <w:rsid w:val="00ED0309"/>
    <w:rsid w:val="00ED1EBB"/>
    <w:rsid w:val="00ED447B"/>
    <w:rsid w:val="00ED7B25"/>
    <w:rsid w:val="00EE6ABE"/>
    <w:rsid w:val="00EE73AC"/>
    <w:rsid w:val="00EE77E2"/>
    <w:rsid w:val="00EF0F01"/>
    <w:rsid w:val="00EF2736"/>
    <w:rsid w:val="00EF3ABF"/>
    <w:rsid w:val="00EF65F3"/>
    <w:rsid w:val="00EF7358"/>
    <w:rsid w:val="00EF7DEC"/>
    <w:rsid w:val="00F002AE"/>
    <w:rsid w:val="00F00517"/>
    <w:rsid w:val="00F00B4F"/>
    <w:rsid w:val="00F01735"/>
    <w:rsid w:val="00F0182C"/>
    <w:rsid w:val="00F0615D"/>
    <w:rsid w:val="00F07A10"/>
    <w:rsid w:val="00F15191"/>
    <w:rsid w:val="00F16174"/>
    <w:rsid w:val="00F161B6"/>
    <w:rsid w:val="00F17021"/>
    <w:rsid w:val="00F211EE"/>
    <w:rsid w:val="00F24589"/>
    <w:rsid w:val="00F264B4"/>
    <w:rsid w:val="00F26A9E"/>
    <w:rsid w:val="00F27856"/>
    <w:rsid w:val="00F32143"/>
    <w:rsid w:val="00F36587"/>
    <w:rsid w:val="00F37643"/>
    <w:rsid w:val="00F401BC"/>
    <w:rsid w:val="00F429BC"/>
    <w:rsid w:val="00F5075D"/>
    <w:rsid w:val="00F53239"/>
    <w:rsid w:val="00F54712"/>
    <w:rsid w:val="00F55CCE"/>
    <w:rsid w:val="00F60BB5"/>
    <w:rsid w:val="00F623D9"/>
    <w:rsid w:val="00F62B28"/>
    <w:rsid w:val="00F6628F"/>
    <w:rsid w:val="00F67427"/>
    <w:rsid w:val="00F73A8F"/>
    <w:rsid w:val="00F755FD"/>
    <w:rsid w:val="00F7758A"/>
    <w:rsid w:val="00F81BA3"/>
    <w:rsid w:val="00F81C79"/>
    <w:rsid w:val="00F84E75"/>
    <w:rsid w:val="00F905F9"/>
    <w:rsid w:val="00F90937"/>
    <w:rsid w:val="00F91594"/>
    <w:rsid w:val="00F91812"/>
    <w:rsid w:val="00F94340"/>
    <w:rsid w:val="00F9619E"/>
    <w:rsid w:val="00F966B8"/>
    <w:rsid w:val="00F97924"/>
    <w:rsid w:val="00FA27F2"/>
    <w:rsid w:val="00FA32FA"/>
    <w:rsid w:val="00FA4925"/>
    <w:rsid w:val="00FA536F"/>
    <w:rsid w:val="00FB299E"/>
    <w:rsid w:val="00FB2A37"/>
    <w:rsid w:val="00FC33EE"/>
    <w:rsid w:val="00FC3AAB"/>
    <w:rsid w:val="00FC6345"/>
    <w:rsid w:val="00FC6999"/>
    <w:rsid w:val="00FD48C6"/>
    <w:rsid w:val="00FD492B"/>
    <w:rsid w:val="00FD6E6D"/>
    <w:rsid w:val="00FE1E39"/>
    <w:rsid w:val="00FE3B65"/>
    <w:rsid w:val="00FE52EF"/>
    <w:rsid w:val="00FE6630"/>
    <w:rsid w:val="00FF01B9"/>
    <w:rsid w:val="00FF0AD5"/>
    <w:rsid w:val="00FF2109"/>
    <w:rsid w:val="00FF24D4"/>
    <w:rsid w:val="00FF3392"/>
    <w:rsid w:val="00FF3E1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C522-50B2-48F6-B877-CF67DDB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1A7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B710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AF1A7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8B710C"/>
    <w:pPr>
      <w:spacing w:before="240" w:after="60"/>
      <w:outlineLvl w:val="6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1A7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B710C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F1A77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8B710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8B710C"/>
    <w:pPr>
      <w:ind w:left="360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uiPriority w:val="99"/>
    <w:locked/>
    <w:rsid w:val="008B710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710C"/>
    <w:pPr>
      <w:ind w:firstLine="720"/>
    </w:pPr>
    <w:rPr>
      <w:rFonts w:eastAsia="Calibri"/>
      <w:sz w:val="20"/>
      <w:szCs w:val="20"/>
      <w:lang w:val="x-none"/>
    </w:rPr>
  </w:style>
  <w:style w:type="character" w:customStyle="1" w:styleId="32">
    <w:name w:val="Основной текст с отступом 3 Знак"/>
    <w:link w:val="31"/>
    <w:uiPriority w:val="99"/>
    <w:locked/>
    <w:rsid w:val="008B71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B710C"/>
    <w:pPr>
      <w:jc w:val="both"/>
    </w:pPr>
    <w:rPr>
      <w:rFonts w:eastAsia="Calibri"/>
      <w:sz w:val="20"/>
      <w:szCs w:val="20"/>
      <w:lang w:val="x-none"/>
    </w:rPr>
  </w:style>
  <w:style w:type="character" w:customStyle="1" w:styleId="a6">
    <w:name w:val="Основной текст Знак"/>
    <w:link w:val="a5"/>
    <w:uiPriority w:val="99"/>
    <w:locked/>
    <w:rsid w:val="008B71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8B710C"/>
    <w:pPr>
      <w:spacing w:line="600" w:lineRule="auto"/>
      <w:ind w:left="960" w:right="100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Название1"/>
    <w:basedOn w:val="a"/>
    <w:link w:val="a7"/>
    <w:qFormat/>
    <w:rsid w:val="008B710C"/>
    <w:pPr>
      <w:spacing w:line="240" w:lineRule="atLeast"/>
      <w:jc w:val="center"/>
    </w:pPr>
    <w:rPr>
      <w:rFonts w:eastAsia="Calibri"/>
      <w:b/>
      <w:bCs/>
      <w:spacing w:val="20"/>
      <w:sz w:val="20"/>
      <w:szCs w:val="20"/>
      <w:lang w:val="x-none"/>
    </w:rPr>
  </w:style>
  <w:style w:type="character" w:customStyle="1" w:styleId="a7">
    <w:name w:val="Название Знак"/>
    <w:link w:val="12"/>
    <w:locked/>
    <w:rsid w:val="008B710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B710C"/>
    <w:pPr>
      <w:tabs>
        <w:tab w:val="center" w:pos="4153"/>
        <w:tab w:val="right" w:pos="8306"/>
      </w:tabs>
    </w:pPr>
    <w:rPr>
      <w:rFonts w:eastAsia="Calibri"/>
      <w:sz w:val="20"/>
      <w:szCs w:val="20"/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8B710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8B710C"/>
    <w:pPr>
      <w:tabs>
        <w:tab w:val="center" w:pos="4153"/>
        <w:tab w:val="right" w:pos="8306"/>
      </w:tabs>
    </w:pPr>
    <w:rPr>
      <w:rFonts w:eastAsia="Calibri"/>
      <w:sz w:val="20"/>
      <w:szCs w:val="20"/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8B710C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8B710C"/>
  </w:style>
  <w:style w:type="paragraph" w:styleId="21">
    <w:name w:val="Body Text Indent 2"/>
    <w:basedOn w:val="a"/>
    <w:link w:val="22"/>
    <w:rsid w:val="008B710C"/>
    <w:pPr>
      <w:tabs>
        <w:tab w:val="left" w:pos="540"/>
      </w:tabs>
      <w:ind w:left="540" w:hanging="54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locked/>
    <w:rsid w:val="008B710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8B710C"/>
    <w:pPr>
      <w:spacing w:before="100" w:beforeAutospacing="1" w:after="100" w:afterAutospacing="1"/>
    </w:pPr>
    <w:rPr>
      <w:color w:val="4C69AE"/>
    </w:rPr>
  </w:style>
  <w:style w:type="paragraph" w:styleId="ae">
    <w:name w:val="Block Text"/>
    <w:basedOn w:val="a"/>
    <w:uiPriority w:val="99"/>
    <w:rsid w:val="008B710C"/>
    <w:pPr>
      <w:tabs>
        <w:tab w:val="num" w:pos="720"/>
      </w:tabs>
      <w:ind w:left="720" w:right="-81"/>
      <w:jc w:val="both"/>
    </w:pPr>
    <w:rPr>
      <w:color w:val="000080"/>
    </w:rPr>
  </w:style>
  <w:style w:type="paragraph" w:styleId="23">
    <w:name w:val="Body Text 2"/>
    <w:basedOn w:val="a"/>
    <w:link w:val="24"/>
    <w:uiPriority w:val="99"/>
    <w:rsid w:val="008B710C"/>
    <w:pPr>
      <w:ind w:right="-81"/>
      <w:jc w:val="both"/>
    </w:pPr>
    <w:rPr>
      <w:rFonts w:eastAsia="Calibri"/>
      <w:lang w:val="x-none"/>
    </w:rPr>
  </w:style>
  <w:style w:type="character" w:customStyle="1" w:styleId="24">
    <w:name w:val="Основной текст 2 Знак"/>
    <w:link w:val="23"/>
    <w:uiPriority w:val="99"/>
    <w:locked/>
    <w:rsid w:val="008B710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8B710C"/>
    <w:pPr>
      <w:tabs>
        <w:tab w:val="left" w:pos="-1440"/>
      </w:tabs>
      <w:jc w:val="both"/>
    </w:pPr>
    <w:rPr>
      <w:rFonts w:eastAsia="Calibri"/>
      <w:color w:val="FF0000"/>
      <w:spacing w:val="8"/>
      <w:sz w:val="18"/>
      <w:szCs w:val="1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8B710C"/>
    <w:rPr>
      <w:rFonts w:ascii="Times New Roman" w:hAnsi="Times New Roman" w:cs="Times New Roman"/>
      <w:color w:val="FF0000"/>
      <w:spacing w:val="8"/>
      <w:sz w:val="1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rsid w:val="008B710C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locked/>
    <w:rsid w:val="008B710C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uiPriority w:val="99"/>
    <w:rsid w:val="008B710C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rsid w:val="008B710C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3">
    <w:name w:val="Схема документа Знак"/>
    <w:link w:val="af2"/>
    <w:uiPriority w:val="99"/>
    <w:semiHidden/>
    <w:locked/>
    <w:rsid w:val="008B710C"/>
    <w:rPr>
      <w:rFonts w:ascii="Tahoma" w:hAnsi="Tahoma" w:cs="Tahoma"/>
      <w:sz w:val="24"/>
      <w:szCs w:val="24"/>
      <w:shd w:val="clear" w:color="auto" w:fill="000080"/>
      <w:lang w:eastAsia="ru-RU"/>
    </w:rPr>
  </w:style>
  <w:style w:type="character" w:styleId="af4">
    <w:name w:val="annotation reference"/>
    <w:uiPriority w:val="99"/>
    <w:semiHidden/>
    <w:rsid w:val="008B710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710C"/>
    <w:rPr>
      <w:rFonts w:eastAsia="Calibri"/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locked/>
    <w:rsid w:val="008B710C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B710C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8B71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8B710C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99"/>
    <w:rsid w:val="008B71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Знак Знак"/>
    <w:uiPriority w:val="99"/>
    <w:rsid w:val="008B710C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375439"/>
    <w:pPr>
      <w:spacing w:after="240"/>
      <w:ind w:firstLine="1440"/>
    </w:pPr>
    <w:rPr>
      <w:lang w:val="en-US" w:eastAsia="en-US"/>
    </w:rPr>
  </w:style>
  <w:style w:type="character" w:customStyle="1" w:styleId="datafieldstyle">
    <w:name w:val="datafieldstyle"/>
    <w:basedOn w:val="a0"/>
    <w:uiPriority w:val="99"/>
    <w:rsid w:val="00FE1E39"/>
  </w:style>
  <w:style w:type="paragraph" w:styleId="afc">
    <w:name w:val="No Spacing"/>
    <w:uiPriority w:val="99"/>
    <w:qFormat/>
    <w:rsid w:val="0002338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800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d">
    <w:name w:val="List Paragraph"/>
    <w:basedOn w:val="a"/>
    <w:uiPriority w:val="34"/>
    <w:qFormat/>
    <w:rsid w:val="00BE4A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64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083">
          <w:marLeft w:val="195"/>
          <w:marRight w:val="195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67">
          <w:marLeft w:val="7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8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felevDN@tgru.r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info@tgr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bolonkovSV@railgar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8428</Words>
  <Characters>48046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TechSupport Limited</Company>
  <LinksUpToDate>false</LinksUpToDate>
  <CharactersWithSpaces>56362</CharactersWithSpaces>
  <SharedDoc>false</SharedDoc>
  <HLinks>
    <vt:vector size="30" baseType="variant">
      <vt:variant>
        <vt:i4>5046371</vt:i4>
      </vt:variant>
      <vt:variant>
        <vt:i4>12</vt:i4>
      </vt:variant>
      <vt:variant>
        <vt:i4>0</vt:i4>
      </vt:variant>
      <vt:variant>
        <vt:i4>5</vt:i4>
      </vt:variant>
      <vt:variant>
        <vt:lpwstr>mailto:info@tgru.ru</vt:lpwstr>
      </vt:variant>
      <vt:variant>
        <vt:lpwstr/>
      </vt:variant>
      <vt:variant>
        <vt:i4>5046371</vt:i4>
      </vt:variant>
      <vt:variant>
        <vt:i4>9</vt:i4>
      </vt:variant>
      <vt:variant>
        <vt:i4>0</vt:i4>
      </vt:variant>
      <vt:variant>
        <vt:i4>5</vt:i4>
      </vt:variant>
      <vt:variant>
        <vt:lpwstr>mailto:info@tgru.ru</vt:lpwstr>
      </vt:variant>
      <vt:variant>
        <vt:lpwstr/>
      </vt:variant>
      <vt:variant>
        <vt:i4>6094973</vt:i4>
      </vt:variant>
      <vt:variant>
        <vt:i4>6</vt:i4>
      </vt:variant>
      <vt:variant>
        <vt:i4>0</vt:i4>
      </vt:variant>
      <vt:variant>
        <vt:i4>5</vt:i4>
      </vt:variant>
      <vt:variant>
        <vt:lpwstr>mailto:ObolonkovSV@railgarant.ru</vt:lpwstr>
      </vt:variant>
      <vt:variant>
        <vt:lpwstr/>
      </vt:variant>
      <vt:variant>
        <vt:i4>3866626</vt:i4>
      </vt:variant>
      <vt:variant>
        <vt:i4>3</vt:i4>
      </vt:variant>
      <vt:variant>
        <vt:i4>0</vt:i4>
      </vt:variant>
      <vt:variant>
        <vt:i4>5</vt:i4>
      </vt:variant>
      <vt:variant>
        <vt:lpwstr>mailto:TrifelevDN@tgru.ru</vt:lpwstr>
      </vt:variant>
      <vt:variant>
        <vt:lpwstr/>
      </vt:variant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mailto:info@tgru.ru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irinaeb</dc:creator>
  <cp:keywords/>
  <cp:lastModifiedBy>Irena</cp:lastModifiedBy>
  <cp:revision>6</cp:revision>
  <cp:lastPrinted>2015-12-07T11:39:00Z</cp:lastPrinted>
  <dcterms:created xsi:type="dcterms:W3CDTF">2017-06-21T12:20:00Z</dcterms:created>
  <dcterms:modified xsi:type="dcterms:W3CDTF">2017-06-22T21:32:00Z</dcterms:modified>
</cp:coreProperties>
</file>