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34CB2">
      <w:pPr>
        <w:pStyle w:val="a0"/>
        <w:widowControl w:val="0"/>
        <w:autoSpaceDE w:val="0"/>
        <w:autoSpaceDN w:val="0"/>
        <w:adjustRightInd w:val="0"/>
        <w:spacing w:after="0" w:line="239" w:lineRule="auto"/>
        <w:ind w:left="4100"/>
        <w:rPr>
          <w:rFonts w:ascii="Times New Roman" w:hAnsi="Times New Roman" w:cs="Times New Roman"/>
          <w:sz w:val="24"/>
          <w:szCs w:val="24"/>
        </w:rPr>
      </w:pPr>
      <w:bookmarkStart w:id="0" w:name="page1"/>
      <w:bookmarkEnd w:id="0"/>
      <w:r>
        <w:rPr>
          <w:rFonts w:ascii="Arial" w:hAnsi="Arial" w:cs="Arial"/>
          <w:b/>
          <w:bCs/>
        </w:rPr>
        <w:t>ДОГОВОР № ___</w:t>
      </w:r>
    </w:p>
    <w:p w:rsidR="00000000" w:rsidRDefault="00B34CB2">
      <w:pPr>
        <w:pStyle w:val="a0"/>
        <w:widowControl w:val="0"/>
        <w:autoSpaceDE w:val="0"/>
        <w:autoSpaceDN w:val="0"/>
        <w:adjustRightInd w:val="0"/>
        <w:spacing w:after="0" w:line="239" w:lineRule="auto"/>
        <w:ind w:left="1820"/>
        <w:rPr>
          <w:rFonts w:ascii="Times New Roman" w:hAnsi="Times New Roman" w:cs="Times New Roman"/>
          <w:sz w:val="24"/>
          <w:szCs w:val="24"/>
        </w:rPr>
      </w:pPr>
      <w:r>
        <w:rPr>
          <w:rFonts w:ascii="Arial" w:hAnsi="Arial" w:cs="Arial"/>
          <w:b/>
          <w:bCs/>
        </w:rPr>
        <w:t>транспортной экспедиции и оказания услуг оператора вагонов</w:t>
      </w:r>
    </w:p>
    <w:p w:rsidR="00000000" w:rsidRDefault="00B34CB2">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B34CB2">
      <w:pPr>
        <w:pStyle w:val="a0"/>
        <w:widowControl w:val="0"/>
        <w:tabs>
          <w:tab w:val="left" w:pos="7600"/>
        </w:tabs>
        <w:autoSpaceDE w:val="0"/>
        <w:autoSpaceDN w:val="0"/>
        <w:adjustRightInd w:val="0"/>
        <w:spacing w:after="0" w:line="239" w:lineRule="auto"/>
        <w:rPr>
          <w:rFonts w:ascii="Times New Roman" w:hAnsi="Times New Roman" w:cs="Times New Roman"/>
          <w:sz w:val="24"/>
          <w:szCs w:val="24"/>
        </w:rPr>
      </w:pPr>
      <w:r>
        <w:rPr>
          <w:rFonts w:ascii="Arial" w:hAnsi="Arial" w:cs="Arial"/>
          <w:b/>
          <w:bCs/>
        </w:rPr>
        <w:t>г. Алматы</w:t>
      </w:r>
      <w:r>
        <w:rPr>
          <w:rFonts w:ascii="Times New Roman" w:hAnsi="Times New Roman" w:cs="Times New Roman"/>
          <w:sz w:val="24"/>
          <w:szCs w:val="24"/>
        </w:rPr>
        <w:tab/>
      </w:r>
      <w:r>
        <w:rPr>
          <w:rFonts w:ascii="Arial" w:hAnsi="Arial" w:cs="Arial"/>
          <w:b/>
          <w:bCs/>
        </w:rPr>
        <w:t>«__» ________ 20__ г.</w:t>
      </w:r>
    </w:p>
    <w:p w:rsidR="00000000" w:rsidRDefault="00B34CB2">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B34CB2">
      <w:pPr>
        <w:pStyle w:val="a0"/>
        <w:widowControl w:val="0"/>
        <w:overflowPunct w:val="0"/>
        <w:autoSpaceDE w:val="0"/>
        <w:autoSpaceDN w:val="0"/>
        <w:adjustRightInd w:val="0"/>
        <w:spacing w:after="0" w:line="226" w:lineRule="auto"/>
        <w:jc w:val="both"/>
        <w:rPr>
          <w:rFonts w:ascii="Times New Roman" w:hAnsi="Times New Roman" w:cs="Times New Roman"/>
          <w:sz w:val="24"/>
          <w:szCs w:val="24"/>
        </w:rPr>
      </w:pPr>
      <w:r>
        <w:rPr>
          <w:rFonts w:ascii="Arial" w:hAnsi="Arial" w:cs="Arial"/>
          <w:b/>
          <w:bCs/>
        </w:rPr>
        <w:t>ТОО «Исткомтранс»</w:t>
      </w:r>
      <w:r>
        <w:rPr>
          <w:rFonts w:ascii="Arial" w:hAnsi="Arial" w:cs="Arial"/>
        </w:rPr>
        <w:t>,</w:t>
      </w:r>
      <w:r>
        <w:rPr>
          <w:rFonts w:ascii="Arial" w:hAnsi="Arial" w:cs="Arial"/>
          <w:b/>
          <w:bCs/>
        </w:rPr>
        <w:t xml:space="preserve"> </w:t>
      </w:r>
      <w:r>
        <w:rPr>
          <w:rFonts w:ascii="Arial" w:hAnsi="Arial" w:cs="Arial"/>
        </w:rPr>
        <w:t>именуемое в дальнейшем</w:t>
      </w:r>
      <w:r>
        <w:rPr>
          <w:rFonts w:ascii="Arial" w:hAnsi="Arial" w:cs="Arial"/>
          <w:b/>
          <w:bCs/>
        </w:rPr>
        <w:t xml:space="preserve"> «Исполнитель»</w:t>
      </w:r>
      <w:r>
        <w:rPr>
          <w:rFonts w:ascii="Arial" w:hAnsi="Arial" w:cs="Arial"/>
        </w:rPr>
        <w:t>,</w:t>
      </w:r>
      <w:r>
        <w:rPr>
          <w:rFonts w:ascii="Arial" w:hAnsi="Arial" w:cs="Arial"/>
          <w:b/>
          <w:bCs/>
        </w:rPr>
        <w:t xml:space="preserve"> </w:t>
      </w:r>
      <w:r>
        <w:rPr>
          <w:rFonts w:ascii="Arial" w:hAnsi="Arial" w:cs="Arial"/>
        </w:rPr>
        <w:t>в лице Генерального</w:t>
      </w:r>
      <w:r>
        <w:rPr>
          <w:rFonts w:ascii="Arial" w:hAnsi="Arial" w:cs="Arial"/>
          <w:b/>
          <w:bCs/>
        </w:rPr>
        <w:t xml:space="preserve"> </w:t>
      </w:r>
      <w:r>
        <w:rPr>
          <w:rFonts w:ascii="Arial" w:hAnsi="Arial" w:cs="Arial"/>
        </w:rPr>
        <w:t xml:space="preserve">директора </w:t>
      </w:r>
      <w:r>
        <w:rPr>
          <w:rFonts w:ascii="Arial" w:hAnsi="Arial" w:cs="Arial"/>
          <w:b/>
          <w:bCs/>
        </w:rPr>
        <w:t>Малахова Вадима Александровича</w:t>
      </w:r>
      <w:r>
        <w:rPr>
          <w:rFonts w:ascii="Arial" w:hAnsi="Arial" w:cs="Arial"/>
        </w:rPr>
        <w:t>,</w:t>
      </w:r>
      <w:r>
        <w:rPr>
          <w:rFonts w:ascii="Arial" w:hAnsi="Arial" w:cs="Arial"/>
        </w:rPr>
        <w:t xml:space="preserve"> действующего на основании Устава, с одной стороны, и ____________________________________________________________________</w:t>
      </w:r>
      <w:r>
        <w:rPr>
          <w:rFonts w:ascii="Arial" w:hAnsi="Arial" w:cs="Arial"/>
          <w:b/>
          <w:bCs/>
        </w:rPr>
        <w:t>__,</w:t>
      </w:r>
    </w:p>
    <w:p w:rsidR="00000000" w:rsidRDefault="00B34CB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34CB2">
      <w:pPr>
        <w:pStyle w:val="a0"/>
        <w:widowControl w:val="0"/>
        <w:tabs>
          <w:tab w:val="left" w:pos="2260"/>
          <w:tab w:val="left" w:pos="3500"/>
          <w:tab w:val="left" w:pos="5920"/>
          <w:tab w:val="left" w:pos="8260"/>
          <w:tab w:val="left" w:pos="9500"/>
        </w:tabs>
        <w:autoSpaceDE w:val="0"/>
        <w:autoSpaceDN w:val="0"/>
        <w:adjustRightInd w:val="0"/>
        <w:spacing w:after="0" w:line="239" w:lineRule="auto"/>
        <w:rPr>
          <w:rFonts w:ascii="Times New Roman" w:hAnsi="Times New Roman" w:cs="Times New Roman"/>
          <w:sz w:val="24"/>
          <w:szCs w:val="24"/>
        </w:rPr>
      </w:pPr>
      <w:r>
        <w:rPr>
          <w:rFonts w:ascii="Arial" w:hAnsi="Arial" w:cs="Arial"/>
        </w:rPr>
        <w:t>именуемое</w:t>
      </w:r>
      <w:r>
        <w:rPr>
          <w:rFonts w:ascii="Times New Roman" w:hAnsi="Times New Roman" w:cs="Times New Roman"/>
          <w:sz w:val="24"/>
          <w:szCs w:val="24"/>
        </w:rPr>
        <w:tab/>
      </w:r>
      <w:r>
        <w:rPr>
          <w:rFonts w:ascii="Arial" w:hAnsi="Arial" w:cs="Arial"/>
        </w:rPr>
        <w:t>в</w:t>
      </w:r>
      <w:r>
        <w:rPr>
          <w:rFonts w:ascii="Times New Roman" w:hAnsi="Times New Roman" w:cs="Times New Roman"/>
          <w:sz w:val="24"/>
          <w:szCs w:val="24"/>
        </w:rPr>
        <w:tab/>
      </w:r>
      <w:r>
        <w:rPr>
          <w:rFonts w:ascii="Arial" w:hAnsi="Arial" w:cs="Arial"/>
        </w:rPr>
        <w:t>дальнейшем</w:t>
      </w:r>
      <w:r>
        <w:rPr>
          <w:rFonts w:ascii="Times New Roman" w:hAnsi="Times New Roman" w:cs="Times New Roman"/>
          <w:sz w:val="24"/>
          <w:szCs w:val="24"/>
        </w:rPr>
        <w:tab/>
      </w:r>
      <w:r>
        <w:rPr>
          <w:rFonts w:ascii="Arial" w:hAnsi="Arial" w:cs="Arial"/>
        </w:rPr>
        <w:t>«Заказчик»,</w:t>
      </w:r>
      <w:r>
        <w:rPr>
          <w:rFonts w:ascii="Times New Roman" w:hAnsi="Times New Roman" w:cs="Times New Roman"/>
          <w:sz w:val="24"/>
          <w:szCs w:val="24"/>
        </w:rPr>
        <w:tab/>
      </w:r>
      <w:r>
        <w:rPr>
          <w:rFonts w:ascii="Arial" w:hAnsi="Arial" w:cs="Arial"/>
        </w:rPr>
        <w:t>в</w:t>
      </w:r>
      <w:r>
        <w:rPr>
          <w:rFonts w:ascii="Times New Roman" w:hAnsi="Times New Roman" w:cs="Times New Roman"/>
          <w:sz w:val="24"/>
          <w:szCs w:val="24"/>
        </w:rPr>
        <w:tab/>
      </w:r>
      <w:r>
        <w:rPr>
          <w:rFonts w:ascii="Arial" w:hAnsi="Arial" w:cs="Arial"/>
        </w:rPr>
        <w:t>лице</w:t>
      </w:r>
    </w:p>
    <w:p w:rsidR="00000000" w:rsidRDefault="00B34CB2">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________________________________________________________</w:t>
      </w:r>
    </w:p>
    <w:p w:rsidR="00000000" w:rsidRDefault="00B34CB2">
      <w:pPr>
        <w:pStyle w:val="a0"/>
        <w:widowControl w:val="0"/>
        <w:autoSpaceDE w:val="0"/>
        <w:autoSpaceDN w:val="0"/>
        <w:adjustRightInd w:val="0"/>
        <w:spacing w:after="0" w:line="2" w:lineRule="exact"/>
        <w:rPr>
          <w:rFonts w:ascii="Times New Roman" w:hAnsi="Times New Roman" w:cs="Times New Roman"/>
          <w:sz w:val="24"/>
          <w:szCs w:val="24"/>
        </w:rPr>
      </w:pPr>
    </w:p>
    <w:p w:rsidR="00000000" w:rsidRDefault="00B34CB2">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rPr>
        <w:t>_____________________________</w:t>
      </w:r>
      <w:r>
        <w:rPr>
          <w:rFonts w:ascii="Arial" w:hAnsi="Arial" w:cs="Arial"/>
        </w:rPr>
        <w:t>_________________________,  действующего  на  основании</w:t>
      </w:r>
    </w:p>
    <w:p w:rsidR="00000000" w:rsidRDefault="00B34CB2">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B34CB2">
      <w:pPr>
        <w:pStyle w:val="a0"/>
        <w:widowControl w:val="0"/>
        <w:overflowPunct w:val="0"/>
        <w:autoSpaceDE w:val="0"/>
        <w:autoSpaceDN w:val="0"/>
        <w:adjustRightInd w:val="0"/>
        <w:spacing w:after="0" w:line="219" w:lineRule="auto"/>
        <w:jc w:val="both"/>
        <w:rPr>
          <w:rFonts w:ascii="Times New Roman" w:hAnsi="Times New Roman" w:cs="Times New Roman"/>
          <w:sz w:val="24"/>
          <w:szCs w:val="24"/>
        </w:rPr>
      </w:pPr>
      <w:r>
        <w:rPr>
          <w:rFonts w:ascii="Arial" w:hAnsi="Arial" w:cs="Arial"/>
        </w:rPr>
        <w:t>«Устава», с другой стороны, совместно именуемые «Стороны», а по отдельности «Сторона», заключили настоящий Договор о нижеследующем:</w:t>
      </w:r>
    </w:p>
    <w:p w:rsidR="00000000" w:rsidRDefault="00B34CB2">
      <w:pPr>
        <w:pStyle w:val="a0"/>
        <w:widowControl w:val="0"/>
        <w:autoSpaceDE w:val="0"/>
        <w:autoSpaceDN w:val="0"/>
        <w:adjustRightInd w:val="0"/>
        <w:spacing w:after="0" w:line="183" w:lineRule="exact"/>
        <w:rPr>
          <w:rFonts w:ascii="Times New Roman" w:hAnsi="Times New Roman" w:cs="Times New Roman"/>
          <w:sz w:val="24"/>
          <w:szCs w:val="24"/>
        </w:rPr>
      </w:pPr>
    </w:p>
    <w:p w:rsidR="00000000" w:rsidRDefault="00B34CB2">
      <w:pPr>
        <w:pStyle w:val="a0"/>
        <w:widowControl w:val="0"/>
        <w:numPr>
          <w:ilvl w:val="2"/>
          <w:numId w:val="1"/>
        </w:numPr>
        <w:tabs>
          <w:tab w:val="clear" w:pos="2160"/>
          <w:tab w:val="num" w:pos="4020"/>
        </w:tabs>
        <w:overflowPunct w:val="0"/>
        <w:autoSpaceDE w:val="0"/>
        <w:autoSpaceDN w:val="0"/>
        <w:adjustRightInd w:val="0"/>
        <w:spacing w:after="0" w:line="239" w:lineRule="auto"/>
        <w:ind w:left="4020" w:hanging="403"/>
        <w:jc w:val="both"/>
        <w:rPr>
          <w:rFonts w:ascii="Arial" w:hAnsi="Arial" w:cs="Arial"/>
          <w:b/>
          <w:bCs/>
        </w:rPr>
      </w:pPr>
      <w:r>
        <w:rPr>
          <w:rFonts w:ascii="Arial" w:hAnsi="Arial" w:cs="Arial"/>
          <w:b/>
          <w:bCs/>
        </w:rPr>
        <w:t xml:space="preserve">ПРЕДМЕТ ДОГОВОРА </w:t>
      </w:r>
    </w:p>
    <w:p w:rsidR="00000000" w:rsidRDefault="00B34CB2">
      <w:pPr>
        <w:pStyle w:val="a0"/>
        <w:widowControl w:val="0"/>
        <w:autoSpaceDE w:val="0"/>
        <w:autoSpaceDN w:val="0"/>
        <w:adjustRightInd w:val="0"/>
        <w:spacing w:after="0" w:line="46" w:lineRule="exact"/>
        <w:rPr>
          <w:rFonts w:ascii="Arial" w:hAnsi="Arial" w:cs="Arial"/>
          <w:b/>
          <w:bCs/>
        </w:rPr>
      </w:pPr>
    </w:p>
    <w:p w:rsidR="00000000" w:rsidRDefault="00B34CB2">
      <w:pPr>
        <w:pStyle w:val="a0"/>
        <w:widowControl w:val="0"/>
        <w:numPr>
          <w:ilvl w:val="0"/>
          <w:numId w:val="2"/>
        </w:numPr>
        <w:tabs>
          <w:tab w:val="clear" w:pos="720"/>
          <w:tab w:val="num" w:pos="737"/>
        </w:tabs>
        <w:overflowPunct w:val="0"/>
        <w:autoSpaceDE w:val="0"/>
        <w:autoSpaceDN w:val="0"/>
        <w:adjustRightInd w:val="0"/>
        <w:spacing w:after="0" w:line="231" w:lineRule="auto"/>
        <w:ind w:left="0" w:firstLine="300"/>
        <w:jc w:val="both"/>
        <w:rPr>
          <w:rFonts w:ascii="Arial" w:hAnsi="Arial" w:cs="Arial"/>
        </w:rPr>
      </w:pPr>
      <w:r>
        <w:rPr>
          <w:rFonts w:ascii="Arial" w:hAnsi="Arial" w:cs="Arial"/>
        </w:rPr>
        <w:t>Настоящий Договор регулирует взаимоотношения сторон при оказании Исполнителем транспортно-экспедиторского обслуживания (далее ТЭО) на железнодорожном транспорте Республики Казахстан (далее РК), стран-участниц Соглашения о Международном Грузовом Сообщении (</w:t>
      </w:r>
      <w:r>
        <w:rPr>
          <w:rFonts w:ascii="Arial" w:hAnsi="Arial" w:cs="Arial"/>
        </w:rPr>
        <w:t xml:space="preserve">далее СМГС), других стран в прямом железнодорожном сообщении и услуг оператора вагонов за вознаграждение. </w:t>
      </w:r>
    </w:p>
    <w:p w:rsidR="00000000" w:rsidRDefault="00B34CB2">
      <w:pPr>
        <w:pStyle w:val="a0"/>
        <w:widowControl w:val="0"/>
        <w:autoSpaceDE w:val="0"/>
        <w:autoSpaceDN w:val="0"/>
        <w:adjustRightInd w:val="0"/>
        <w:spacing w:after="0" w:line="48" w:lineRule="exact"/>
        <w:rPr>
          <w:rFonts w:ascii="Arial" w:hAnsi="Arial" w:cs="Arial"/>
        </w:rPr>
      </w:pPr>
    </w:p>
    <w:p w:rsidR="00000000" w:rsidRDefault="00B34CB2">
      <w:pPr>
        <w:pStyle w:val="a0"/>
        <w:widowControl w:val="0"/>
        <w:numPr>
          <w:ilvl w:val="0"/>
          <w:numId w:val="2"/>
        </w:numPr>
        <w:tabs>
          <w:tab w:val="clear" w:pos="720"/>
          <w:tab w:val="num" w:pos="766"/>
        </w:tabs>
        <w:overflowPunct w:val="0"/>
        <w:autoSpaceDE w:val="0"/>
        <w:autoSpaceDN w:val="0"/>
        <w:adjustRightInd w:val="0"/>
        <w:spacing w:after="0" w:line="234" w:lineRule="auto"/>
        <w:ind w:left="0" w:firstLine="300"/>
        <w:jc w:val="both"/>
        <w:rPr>
          <w:rFonts w:ascii="Arial" w:hAnsi="Arial" w:cs="Arial"/>
        </w:rPr>
      </w:pPr>
      <w:r>
        <w:rPr>
          <w:rFonts w:ascii="Arial" w:hAnsi="Arial" w:cs="Arial"/>
        </w:rPr>
        <w:t xml:space="preserve">ТЭО заключают в себе, но не ограничиваются действиями от своего имении за счет Заказчика по оплате провозных платежей, дополнительных сборов, </w:t>
      </w:r>
      <w:r>
        <w:rPr>
          <w:rFonts w:ascii="Arial" w:hAnsi="Arial" w:cs="Arial"/>
        </w:rPr>
        <w:t>возникающих при перевозках грузов или порожних транспортных средств Заказчика по территориям стран упоминаемых в п. 1.1, в том числе оплате перевозок грузов в вагонах общего парка железнодорожных администраций этих стран, обеспечение (предоставление в поль</w:t>
      </w:r>
      <w:r>
        <w:rPr>
          <w:rFonts w:ascii="Arial" w:hAnsi="Arial" w:cs="Arial"/>
        </w:rPr>
        <w:t xml:space="preserve">зование) Заказчика вагонами/контейнерами, необходимыми для перевозки грузов, в порядке, предусмотренном настоящим Договором. </w:t>
      </w:r>
    </w:p>
    <w:p w:rsidR="00000000" w:rsidRDefault="00B34CB2">
      <w:pPr>
        <w:pStyle w:val="a0"/>
        <w:widowControl w:val="0"/>
        <w:autoSpaceDE w:val="0"/>
        <w:autoSpaceDN w:val="0"/>
        <w:adjustRightInd w:val="0"/>
        <w:spacing w:after="0" w:line="1" w:lineRule="exact"/>
        <w:rPr>
          <w:rFonts w:ascii="Arial" w:hAnsi="Arial" w:cs="Arial"/>
        </w:rPr>
      </w:pPr>
    </w:p>
    <w:p w:rsidR="00000000" w:rsidRDefault="00B34CB2">
      <w:pPr>
        <w:pStyle w:val="a0"/>
        <w:widowControl w:val="0"/>
        <w:numPr>
          <w:ilvl w:val="1"/>
          <w:numId w:val="2"/>
        </w:numPr>
        <w:tabs>
          <w:tab w:val="clear" w:pos="1440"/>
          <w:tab w:val="num" w:pos="760"/>
        </w:tabs>
        <w:overflowPunct w:val="0"/>
        <w:autoSpaceDE w:val="0"/>
        <w:autoSpaceDN w:val="0"/>
        <w:adjustRightInd w:val="0"/>
        <w:spacing w:after="0" w:line="239" w:lineRule="auto"/>
        <w:ind w:left="760" w:hanging="434"/>
        <w:jc w:val="both"/>
        <w:rPr>
          <w:rFonts w:ascii="Arial" w:hAnsi="Arial" w:cs="Arial"/>
        </w:rPr>
      </w:pPr>
      <w:r>
        <w:rPr>
          <w:rFonts w:ascii="Arial" w:hAnsi="Arial" w:cs="Arial"/>
        </w:rPr>
        <w:t xml:space="preserve">Услуги оператора вагонов включают в себя: </w:t>
      </w:r>
    </w:p>
    <w:p w:rsidR="00000000" w:rsidRDefault="00B34CB2">
      <w:pPr>
        <w:pStyle w:val="a0"/>
        <w:widowControl w:val="0"/>
        <w:autoSpaceDE w:val="0"/>
        <w:autoSpaceDN w:val="0"/>
        <w:adjustRightInd w:val="0"/>
        <w:spacing w:after="0" w:line="44" w:lineRule="exact"/>
        <w:rPr>
          <w:rFonts w:ascii="Times New Roman" w:hAnsi="Times New Roman" w:cs="Times New Roman"/>
          <w:sz w:val="24"/>
          <w:szCs w:val="24"/>
        </w:rPr>
      </w:pPr>
    </w:p>
    <w:p w:rsidR="00000000" w:rsidRDefault="00B34CB2">
      <w:pPr>
        <w:pStyle w:val="a0"/>
        <w:widowControl w:val="0"/>
        <w:numPr>
          <w:ilvl w:val="1"/>
          <w:numId w:val="3"/>
        </w:numPr>
        <w:tabs>
          <w:tab w:val="clear" w:pos="1440"/>
          <w:tab w:val="num" w:pos="1009"/>
        </w:tabs>
        <w:overflowPunct w:val="0"/>
        <w:autoSpaceDE w:val="0"/>
        <w:autoSpaceDN w:val="0"/>
        <w:adjustRightInd w:val="0"/>
        <w:spacing w:after="0" w:line="219" w:lineRule="auto"/>
        <w:ind w:left="40" w:firstLine="286"/>
        <w:jc w:val="both"/>
        <w:rPr>
          <w:rFonts w:ascii="Arial" w:hAnsi="Arial" w:cs="Arial"/>
        </w:rPr>
      </w:pPr>
      <w:r>
        <w:rPr>
          <w:rFonts w:ascii="Arial" w:hAnsi="Arial" w:cs="Arial"/>
        </w:rPr>
        <w:t xml:space="preserve">формирование плана предоставления в пользование вагонов и его согласование Сторонами; </w:t>
      </w:r>
    </w:p>
    <w:p w:rsidR="00000000" w:rsidRDefault="00B34CB2">
      <w:pPr>
        <w:pStyle w:val="a0"/>
        <w:widowControl w:val="0"/>
        <w:autoSpaceDE w:val="0"/>
        <w:autoSpaceDN w:val="0"/>
        <w:adjustRightInd w:val="0"/>
        <w:spacing w:after="0" w:line="1" w:lineRule="exact"/>
        <w:rPr>
          <w:rFonts w:ascii="Arial" w:hAnsi="Arial" w:cs="Arial"/>
        </w:rPr>
      </w:pPr>
    </w:p>
    <w:p w:rsidR="00000000" w:rsidRDefault="00B34CB2">
      <w:pPr>
        <w:pStyle w:val="a0"/>
        <w:widowControl w:val="0"/>
        <w:numPr>
          <w:ilvl w:val="1"/>
          <w:numId w:val="3"/>
        </w:numPr>
        <w:tabs>
          <w:tab w:val="clear" w:pos="1440"/>
          <w:tab w:val="num" w:pos="940"/>
        </w:tabs>
        <w:overflowPunct w:val="0"/>
        <w:autoSpaceDE w:val="0"/>
        <w:autoSpaceDN w:val="0"/>
        <w:adjustRightInd w:val="0"/>
        <w:spacing w:after="0" w:line="239" w:lineRule="auto"/>
        <w:ind w:left="940" w:hanging="614"/>
        <w:jc w:val="both"/>
        <w:rPr>
          <w:rFonts w:ascii="Arial" w:hAnsi="Arial" w:cs="Arial"/>
        </w:rPr>
      </w:pPr>
      <w:r>
        <w:rPr>
          <w:rFonts w:ascii="Arial" w:hAnsi="Arial" w:cs="Arial"/>
        </w:rPr>
        <w:t xml:space="preserve">предоставление в пользование вагонов; </w:t>
      </w:r>
    </w:p>
    <w:p w:rsidR="00000000" w:rsidRDefault="00B34CB2">
      <w:pPr>
        <w:pStyle w:val="a0"/>
        <w:widowControl w:val="0"/>
        <w:autoSpaceDE w:val="0"/>
        <w:autoSpaceDN w:val="0"/>
        <w:adjustRightInd w:val="0"/>
        <w:spacing w:after="0" w:line="46" w:lineRule="exact"/>
        <w:rPr>
          <w:rFonts w:ascii="Arial" w:hAnsi="Arial" w:cs="Arial"/>
        </w:rPr>
      </w:pPr>
    </w:p>
    <w:p w:rsidR="00000000" w:rsidRDefault="00B34CB2">
      <w:pPr>
        <w:pStyle w:val="a0"/>
        <w:widowControl w:val="0"/>
        <w:numPr>
          <w:ilvl w:val="1"/>
          <w:numId w:val="3"/>
        </w:numPr>
        <w:tabs>
          <w:tab w:val="clear" w:pos="1440"/>
          <w:tab w:val="num" w:pos="965"/>
        </w:tabs>
        <w:overflowPunct w:val="0"/>
        <w:autoSpaceDE w:val="0"/>
        <w:autoSpaceDN w:val="0"/>
        <w:adjustRightInd w:val="0"/>
        <w:spacing w:after="0" w:line="218" w:lineRule="auto"/>
        <w:ind w:left="0" w:firstLine="326"/>
        <w:jc w:val="both"/>
        <w:rPr>
          <w:rFonts w:ascii="Arial" w:hAnsi="Arial" w:cs="Arial"/>
        </w:rPr>
      </w:pPr>
      <w:r>
        <w:rPr>
          <w:rFonts w:ascii="Arial" w:hAnsi="Arial" w:cs="Arial"/>
        </w:rPr>
        <w:t xml:space="preserve">диспетчеризация путем централизованного оперативного контроля и дистанционного управления фактическим движением </w:t>
      </w:r>
      <w:r>
        <w:rPr>
          <w:rFonts w:ascii="Arial" w:hAnsi="Arial" w:cs="Arial"/>
        </w:rPr>
        <w:t xml:space="preserve">груженных и порожних вагонов. </w:t>
      </w:r>
    </w:p>
    <w:p w:rsidR="00000000" w:rsidRDefault="00B34CB2">
      <w:pPr>
        <w:pStyle w:val="a0"/>
        <w:widowControl w:val="0"/>
        <w:autoSpaceDE w:val="0"/>
        <w:autoSpaceDN w:val="0"/>
        <w:adjustRightInd w:val="0"/>
        <w:spacing w:after="0" w:line="44" w:lineRule="exact"/>
        <w:rPr>
          <w:rFonts w:ascii="Arial" w:hAnsi="Arial" w:cs="Arial"/>
        </w:rPr>
      </w:pPr>
    </w:p>
    <w:p w:rsidR="00000000" w:rsidRDefault="00B34CB2">
      <w:pPr>
        <w:pStyle w:val="a0"/>
        <w:widowControl w:val="0"/>
        <w:numPr>
          <w:ilvl w:val="0"/>
          <w:numId w:val="4"/>
        </w:numPr>
        <w:tabs>
          <w:tab w:val="clear" w:pos="720"/>
          <w:tab w:val="num" w:pos="660"/>
        </w:tabs>
        <w:overflowPunct w:val="0"/>
        <w:autoSpaceDE w:val="0"/>
        <w:autoSpaceDN w:val="0"/>
        <w:adjustRightInd w:val="0"/>
        <w:spacing w:after="0" w:line="244" w:lineRule="auto"/>
        <w:ind w:left="0" w:firstLine="300"/>
        <w:jc w:val="both"/>
        <w:rPr>
          <w:rFonts w:ascii="Arial" w:hAnsi="Arial" w:cs="Arial"/>
          <w:sz w:val="21"/>
          <w:szCs w:val="21"/>
        </w:rPr>
      </w:pPr>
      <w:r>
        <w:rPr>
          <w:rFonts w:ascii="Arial" w:hAnsi="Arial" w:cs="Arial"/>
          <w:sz w:val="21"/>
          <w:szCs w:val="21"/>
        </w:rPr>
        <w:t>Условия оказания ТЭО и услуг оператора вагонов, а также коммерческие ставки изложены в Приложениях, являющихся неотъемлемой частью Договора. Каждая из Сторон самостоятельно предпринимает все надлежащие действия для обе</w:t>
      </w:r>
      <w:r>
        <w:rPr>
          <w:rFonts w:ascii="Arial" w:hAnsi="Arial" w:cs="Arial"/>
          <w:sz w:val="21"/>
          <w:szCs w:val="21"/>
        </w:rPr>
        <w:t xml:space="preserve">спечения практических и организационных условий для выполнения данного Договора (регистрация в соответствующих государственных органах, открытие банковских счетов и пр.) и отвечает за неисполнение или ненадлежащее исполнение Договора вследствие непринятия </w:t>
      </w:r>
      <w:r>
        <w:rPr>
          <w:rFonts w:ascii="Arial" w:hAnsi="Arial" w:cs="Arial"/>
          <w:sz w:val="21"/>
          <w:szCs w:val="21"/>
        </w:rPr>
        <w:t xml:space="preserve">таких действий. </w:t>
      </w:r>
    </w:p>
    <w:p w:rsidR="00000000" w:rsidRDefault="00B34CB2">
      <w:pPr>
        <w:pStyle w:val="a0"/>
        <w:widowControl w:val="0"/>
        <w:autoSpaceDE w:val="0"/>
        <w:autoSpaceDN w:val="0"/>
        <w:adjustRightInd w:val="0"/>
        <w:spacing w:after="0" w:line="46" w:lineRule="exact"/>
        <w:rPr>
          <w:rFonts w:ascii="Arial" w:hAnsi="Arial" w:cs="Arial"/>
          <w:sz w:val="21"/>
          <w:szCs w:val="21"/>
        </w:rPr>
      </w:pPr>
    </w:p>
    <w:p w:rsidR="00000000" w:rsidRDefault="00B34CB2">
      <w:pPr>
        <w:pStyle w:val="a0"/>
        <w:widowControl w:val="0"/>
        <w:numPr>
          <w:ilvl w:val="0"/>
          <w:numId w:val="4"/>
        </w:numPr>
        <w:tabs>
          <w:tab w:val="clear" w:pos="720"/>
          <w:tab w:val="num" w:pos="735"/>
        </w:tabs>
        <w:overflowPunct w:val="0"/>
        <w:autoSpaceDE w:val="0"/>
        <w:autoSpaceDN w:val="0"/>
        <w:adjustRightInd w:val="0"/>
        <w:spacing w:after="0" w:line="233" w:lineRule="auto"/>
        <w:ind w:left="0" w:firstLine="300"/>
        <w:jc w:val="both"/>
        <w:rPr>
          <w:rFonts w:ascii="Arial" w:hAnsi="Arial" w:cs="Arial"/>
        </w:rPr>
      </w:pPr>
      <w:r>
        <w:rPr>
          <w:rFonts w:ascii="Arial" w:hAnsi="Arial" w:cs="Arial"/>
        </w:rPr>
        <w:t>Деятельность сторон также регламентируется национальным транспортным правом тех государств, через которые проходит маршрут перевозки, Правилами перевозок грузов с последними изменениями и дополнениями, действующей «</w:t>
      </w:r>
      <w:r>
        <w:rPr>
          <w:rFonts w:ascii="Arial" w:hAnsi="Arial" w:cs="Arial"/>
        </w:rPr>
        <w:t xml:space="preserve">Тарифной Политики Железных Дорог государств-участников Содружества независимых государств (СНГ) на перевозки грузов в международном сообщении» на текущий календарный год, СМГС, тарифной политики «ТП МТТ» и условиями настоящего Договора. </w:t>
      </w:r>
    </w:p>
    <w:p w:rsidR="00000000" w:rsidRDefault="00B34CB2">
      <w:pPr>
        <w:pStyle w:val="a0"/>
        <w:widowControl w:val="0"/>
        <w:autoSpaceDE w:val="0"/>
        <w:autoSpaceDN w:val="0"/>
        <w:adjustRightInd w:val="0"/>
        <w:spacing w:after="0" w:line="43" w:lineRule="exact"/>
        <w:rPr>
          <w:rFonts w:ascii="Arial" w:hAnsi="Arial" w:cs="Arial"/>
        </w:rPr>
      </w:pPr>
    </w:p>
    <w:p w:rsidR="00000000" w:rsidRDefault="00B34CB2">
      <w:pPr>
        <w:pStyle w:val="a0"/>
        <w:widowControl w:val="0"/>
        <w:numPr>
          <w:ilvl w:val="0"/>
          <w:numId w:val="4"/>
        </w:numPr>
        <w:tabs>
          <w:tab w:val="clear" w:pos="720"/>
          <w:tab w:val="num" w:pos="737"/>
        </w:tabs>
        <w:overflowPunct w:val="0"/>
        <w:autoSpaceDE w:val="0"/>
        <w:autoSpaceDN w:val="0"/>
        <w:adjustRightInd w:val="0"/>
        <w:spacing w:after="0" w:line="232" w:lineRule="auto"/>
        <w:ind w:left="0" w:firstLine="300"/>
        <w:jc w:val="both"/>
        <w:rPr>
          <w:rFonts w:ascii="Arial" w:hAnsi="Arial" w:cs="Arial"/>
        </w:rPr>
      </w:pPr>
      <w:r>
        <w:rPr>
          <w:rFonts w:ascii="Arial" w:hAnsi="Arial" w:cs="Arial"/>
        </w:rPr>
        <w:t>Стороны гар</w:t>
      </w:r>
      <w:r>
        <w:rPr>
          <w:rFonts w:ascii="Arial" w:hAnsi="Arial" w:cs="Arial"/>
        </w:rPr>
        <w:t>антируют, что у них имеются все необходимые разрешения для выполнения данного Договора. Вместе с тем Заказчик гарантирует, что у него имеются правовые основания для заключения настоящего договора и его действия не противоречат действующему законодательству</w:t>
      </w:r>
      <w:r>
        <w:rPr>
          <w:rFonts w:ascii="Arial" w:hAnsi="Arial" w:cs="Arial"/>
        </w:rPr>
        <w:t xml:space="preserve"> РК. В случае нарушения данных им гарантий и/или предоставления заведомо ложной информации Заказчик несет всю полноту ответственности за нарушение действующего законодательства РК и возмещает причиненные этим убытки. </w:t>
      </w:r>
    </w:p>
    <w:p w:rsidR="00000000" w:rsidRDefault="00B34CB2">
      <w:pPr>
        <w:pStyle w:val="a0"/>
        <w:widowControl w:val="0"/>
        <w:autoSpaceDE w:val="0"/>
        <w:autoSpaceDN w:val="0"/>
        <w:adjustRightInd w:val="0"/>
        <w:spacing w:after="0" w:line="51" w:lineRule="exact"/>
        <w:rPr>
          <w:rFonts w:ascii="Arial" w:hAnsi="Arial" w:cs="Arial"/>
        </w:rPr>
      </w:pPr>
    </w:p>
    <w:p w:rsidR="00000000" w:rsidRDefault="00B34CB2">
      <w:pPr>
        <w:pStyle w:val="a0"/>
        <w:widowControl w:val="0"/>
        <w:numPr>
          <w:ilvl w:val="0"/>
          <w:numId w:val="4"/>
        </w:numPr>
        <w:tabs>
          <w:tab w:val="clear" w:pos="720"/>
          <w:tab w:val="num" w:pos="749"/>
        </w:tabs>
        <w:overflowPunct w:val="0"/>
        <w:autoSpaceDE w:val="0"/>
        <w:autoSpaceDN w:val="0"/>
        <w:adjustRightInd w:val="0"/>
        <w:spacing w:after="0" w:line="218" w:lineRule="auto"/>
        <w:ind w:left="0" w:firstLine="300"/>
        <w:jc w:val="both"/>
        <w:rPr>
          <w:rFonts w:ascii="Arial" w:hAnsi="Arial" w:cs="Arial"/>
        </w:rPr>
      </w:pPr>
      <w:r>
        <w:rPr>
          <w:rFonts w:ascii="Arial" w:hAnsi="Arial" w:cs="Arial"/>
        </w:rPr>
        <w:t>В процессе оказания услуг и вып</w:t>
      </w:r>
      <w:r>
        <w:rPr>
          <w:rFonts w:ascii="Arial" w:hAnsi="Arial" w:cs="Arial"/>
        </w:rPr>
        <w:t xml:space="preserve">олнения работ по настоящему договору Исполнитель, действуя в интересах Заказчика, вправе привлекать третьих лиц. </w:t>
      </w:r>
    </w:p>
    <w:p w:rsidR="00000000" w:rsidRDefault="00B34CB2">
      <w:pPr>
        <w:pStyle w:val="a0"/>
        <w:widowControl w:val="0"/>
        <w:autoSpaceDE w:val="0"/>
        <w:autoSpaceDN w:val="0"/>
        <w:adjustRightInd w:val="0"/>
        <w:spacing w:after="0" w:line="46" w:lineRule="exact"/>
        <w:rPr>
          <w:rFonts w:ascii="Arial" w:hAnsi="Arial" w:cs="Arial"/>
        </w:rPr>
      </w:pPr>
    </w:p>
    <w:p w:rsidR="00000000" w:rsidRDefault="00B34CB2">
      <w:pPr>
        <w:pStyle w:val="a0"/>
        <w:widowControl w:val="0"/>
        <w:numPr>
          <w:ilvl w:val="0"/>
          <w:numId w:val="4"/>
        </w:numPr>
        <w:tabs>
          <w:tab w:val="clear" w:pos="720"/>
          <w:tab w:val="num" w:pos="730"/>
        </w:tabs>
        <w:overflowPunct w:val="0"/>
        <w:autoSpaceDE w:val="0"/>
        <w:autoSpaceDN w:val="0"/>
        <w:adjustRightInd w:val="0"/>
        <w:spacing w:after="0" w:line="225" w:lineRule="auto"/>
        <w:ind w:left="0" w:firstLine="300"/>
        <w:jc w:val="both"/>
        <w:rPr>
          <w:rFonts w:ascii="Arial" w:hAnsi="Arial" w:cs="Arial"/>
        </w:rPr>
      </w:pPr>
      <w:r>
        <w:rPr>
          <w:rFonts w:ascii="Arial" w:hAnsi="Arial" w:cs="Arial"/>
        </w:rPr>
        <w:t>Исполнитель вправе приступать к исполнению обязательств по настоящему Договору до получения от Заказчика суммы предоплаты, информации и</w:t>
      </w:r>
      <w:r>
        <w:rPr>
          <w:rFonts w:ascii="Arial" w:hAnsi="Arial" w:cs="Arial"/>
        </w:rPr>
        <w:t xml:space="preserve"> документов, обязанность предоставления которых возложена на Заказчика. </w:t>
      </w:r>
    </w:p>
    <w:p w:rsidR="00000000" w:rsidRDefault="00B34CB2">
      <w:pPr>
        <w:pStyle w:val="a0"/>
        <w:widowControl w:val="0"/>
        <w:autoSpaceDE w:val="0"/>
        <w:autoSpaceDN w:val="0"/>
        <w:adjustRightInd w:val="0"/>
        <w:spacing w:after="0" w:line="183" w:lineRule="exact"/>
        <w:rPr>
          <w:rFonts w:ascii="Times New Roman" w:hAnsi="Times New Roman" w:cs="Times New Roman"/>
          <w:sz w:val="24"/>
          <w:szCs w:val="24"/>
        </w:rPr>
      </w:pPr>
    </w:p>
    <w:p w:rsidR="00000000" w:rsidRDefault="00B34CB2">
      <w:pPr>
        <w:pStyle w:val="a0"/>
        <w:widowControl w:val="0"/>
        <w:numPr>
          <w:ilvl w:val="1"/>
          <w:numId w:val="5"/>
        </w:numPr>
        <w:tabs>
          <w:tab w:val="clear" w:pos="1440"/>
          <w:tab w:val="num" w:pos="3480"/>
        </w:tabs>
        <w:overflowPunct w:val="0"/>
        <w:autoSpaceDE w:val="0"/>
        <w:autoSpaceDN w:val="0"/>
        <w:adjustRightInd w:val="0"/>
        <w:spacing w:after="0" w:line="240" w:lineRule="auto"/>
        <w:ind w:left="3480" w:hanging="415"/>
        <w:jc w:val="both"/>
        <w:rPr>
          <w:rFonts w:ascii="Arial" w:hAnsi="Arial" w:cs="Arial"/>
          <w:b/>
          <w:bCs/>
        </w:rPr>
      </w:pPr>
      <w:r>
        <w:rPr>
          <w:rFonts w:ascii="Arial" w:hAnsi="Arial" w:cs="Arial"/>
          <w:b/>
          <w:bCs/>
        </w:rPr>
        <w:t xml:space="preserve">ОБЯЗАННОСТИ ИСПОЛНИТЕЛЯ </w:t>
      </w:r>
    </w:p>
    <w:p w:rsidR="00000000" w:rsidRDefault="00B34CB2">
      <w:pPr>
        <w:pStyle w:val="a0"/>
        <w:widowControl w:val="0"/>
        <w:autoSpaceDE w:val="0"/>
        <w:autoSpaceDN w:val="0"/>
        <w:adjustRightInd w:val="0"/>
        <w:spacing w:after="0" w:line="48" w:lineRule="exact"/>
        <w:rPr>
          <w:rFonts w:ascii="Arial" w:hAnsi="Arial" w:cs="Arial"/>
          <w:b/>
          <w:bCs/>
        </w:rPr>
      </w:pPr>
    </w:p>
    <w:p w:rsidR="00000000" w:rsidRDefault="00B34CB2">
      <w:pPr>
        <w:pStyle w:val="a0"/>
        <w:widowControl w:val="0"/>
        <w:numPr>
          <w:ilvl w:val="0"/>
          <w:numId w:val="6"/>
        </w:numPr>
        <w:tabs>
          <w:tab w:val="clear" w:pos="720"/>
          <w:tab w:val="num" w:pos="814"/>
        </w:tabs>
        <w:overflowPunct w:val="0"/>
        <w:autoSpaceDE w:val="0"/>
        <w:autoSpaceDN w:val="0"/>
        <w:adjustRightInd w:val="0"/>
        <w:spacing w:after="0" w:line="218" w:lineRule="auto"/>
        <w:ind w:left="0" w:firstLine="300"/>
        <w:jc w:val="both"/>
        <w:rPr>
          <w:rFonts w:ascii="Arial" w:hAnsi="Arial" w:cs="Arial"/>
        </w:rPr>
      </w:pPr>
      <w:r>
        <w:rPr>
          <w:rFonts w:ascii="Arial" w:hAnsi="Arial" w:cs="Arial"/>
        </w:rPr>
        <w:t xml:space="preserve">Исполнитель оказывает услуги, указанные в пункте 1.1. настоящего Договора, на основании письменных Заявок Заказчика. </w:t>
      </w:r>
    </w:p>
    <w:p w:rsidR="00000000" w:rsidRDefault="00B34CB2">
      <w:pPr>
        <w:pStyle w:val="a0"/>
        <w:widowControl w:val="0"/>
        <w:autoSpaceDE w:val="0"/>
        <w:autoSpaceDN w:val="0"/>
        <w:adjustRightInd w:val="0"/>
        <w:spacing w:after="0" w:line="46" w:lineRule="exact"/>
        <w:rPr>
          <w:rFonts w:ascii="Arial" w:hAnsi="Arial" w:cs="Arial"/>
        </w:rPr>
      </w:pPr>
    </w:p>
    <w:p w:rsidR="00000000" w:rsidRDefault="00B34CB2">
      <w:pPr>
        <w:pStyle w:val="a0"/>
        <w:widowControl w:val="0"/>
        <w:numPr>
          <w:ilvl w:val="0"/>
          <w:numId w:val="7"/>
        </w:numPr>
        <w:tabs>
          <w:tab w:val="clear" w:pos="720"/>
          <w:tab w:val="num" w:pos="672"/>
        </w:tabs>
        <w:overflowPunct w:val="0"/>
        <w:autoSpaceDE w:val="0"/>
        <w:autoSpaceDN w:val="0"/>
        <w:adjustRightInd w:val="0"/>
        <w:spacing w:after="0" w:line="218" w:lineRule="auto"/>
        <w:ind w:left="0" w:firstLine="300"/>
        <w:jc w:val="both"/>
        <w:rPr>
          <w:rFonts w:ascii="Arial" w:hAnsi="Arial" w:cs="Arial"/>
        </w:rPr>
      </w:pPr>
      <w:r>
        <w:rPr>
          <w:rFonts w:ascii="Arial" w:hAnsi="Arial" w:cs="Arial"/>
        </w:rPr>
        <w:t>Исполн</w:t>
      </w:r>
      <w:r>
        <w:rPr>
          <w:rFonts w:ascii="Arial" w:hAnsi="Arial" w:cs="Arial"/>
        </w:rPr>
        <w:t xml:space="preserve">итель в течение двух рабочих дней с момента поступления заявки предоставляет ответ о принятии заявки к исполнению, либо об отказе в исполнении. </w:t>
      </w:r>
    </w:p>
    <w:p w:rsidR="00000000" w:rsidRDefault="00B34CB2">
      <w:pPr>
        <w:pStyle w:val="a0"/>
        <w:widowControl w:val="0"/>
        <w:autoSpaceDE w:val="0"/>
        <w:autoSpaceDN w:val="0"/>
        <w:adjustRightInd w:val="0"/>
        <w:spacing w:after="0" w:line="120" w:lineRule="exact"/>
        <w:rPr>
          <w:rFonts w:ascii="Times New Roman" w:hAnsi="Times New Roman" w:cs="Times New Roman"/>
          <w:sz w:val="24"/>
          <w:szCs w:val="24"/>
        </w:rPr>
      </w:pPr>
    </w:p>
    <w:p w:rsidR="00000000" w:rsidRDefault="00B34CB2">
      <w:pPr>
        <w:pStyle w:val="a0"/>
        <w:widowControl w:val="0"/>
        <w:autoSpaceDE w:val="0"/>
        <w:autoSpaceDN w:val="0"/>
        <w:adjustRightInd w:val="0"/>
        <w:spacing w:after="0" w:line="240" w:lineRule="auto"/>
        <w:ind w:left="5180"/>
        <w:rPr>
          <w:rFonts w:ascii="Times New Roman" w:hAnsi="Times New Roman" w:cs="Times New Roman"/>
          <w:sz w:val="24"/>
          <w:szCs w:val="24"/>
        </w:rPr>
      </w:pPr>
      <w:r>
        <w:rPr>
          <w:rFonts w:ascii="Arial" w:hAnsi="Arial" w:cs="Arial"/>
          <w:i/>
          <w:iCs/>
          <w:sz w:val="20"/>
          <w:szCs w:val="20"/>
        </w:rPr>
        <w:t>1</w:t>
      </w:r>
    </w:p>
    <w:p w:rsidR="00000000" w:rsidRDefault="00B34CB2">
      <w:pPr>
        <w:widowControl w:val="0"/>
        <w:autoSpaceDE w:val="0"/>
        <w:autoSpaceDN w:val="0"/>
        <w:adjustRightInd w:val="0"/>
        <w:spacing w:after="0" w:line="240" w:lineRule="auto"/>
        <w:rPr>
          <w:rFonts w:ascii="Times New Roman" w:hAnsi="Times New Roman" w:cs="Times New Roman"/>
          <w:sz w:val="24"/>
          <w:szCs w:val="24"/>
        </w:rPr>
        <w:sectPr w:rsidR="00000000">
          <w:pgSz w:w="11900" w:h="16834"/>
          <w:pgMar w:top="532" w:right="960" w:bottom="125" w:left="920" w:header="720" w:footer="720" w:gutter="0"/>
          <w:cols w:space="720" w:equalWidth="0">
            <w:col w:w="10020"/>
          </w:cols>
          <w:noEndnote/>
        </w:sectPr>
      </w:pPr>
    </w:p>
    <w:p w:rsidR="00000000" w:rsidRDefault="00B34CB2">
      <w:pPr>
        <w:pStyle w:val="a0"/>
        <w:widowControl w:val="0"/>
        <w:numPr>
          <w:ilvl w:val="0"/>
          <w:numId w:val="8"/>
        </w:numPr>
        <w:tabs>
          <w:tab w:val="clear" w:pos="720"/>
          <w:tab w:val="num" w:pos="450"/>
        </w:tabs>
        <w:overflowPunct w:val="0"/>
        <w:autoSpaceDE w:val="0"/>
        <w:autoSpaceDN w:val="0"/>
        <w:adjustRightInd w:val="0"/>
        <w:spacing w:after="0" w:line="226" w:lineRule="auto"/>
        <w:ind w:left="-300" w:firstLine="300"/>
        <w:jc w:val="both"/>
        <w:rPr>
          <w:rFonts w:ascii="Arial" w:hAnsi="Arial" w:cs="Arial"/>
        </w:rPr>
      </w:pPr>
      <w:bookmarkStart w:id="1" w:name="page3"/>
      <w:bookmarkEnd w:id="1"/>
      <w:r>
        <w:rPr>
          <w:rFonts w:ascii="Arial" w:hAnsi="Arial" w:cs="Arial"/>
        </w:rPr>
        <w:lastRenderedPageBreak/>
        <w:t>В случае принятия заявки на перевозку грузов и/</w:t>
      </w:r>
      <w:r>
        <w:rPr>
          <w:rFonts w:ascii="Arial" w:hAnsi="Arial" w:cs="Arial"/>
        </w:rPr>
        <w:t xml:space="preserve">или порожних транспортных средств к исполнению Исполнитель предоставляет предварительный расчет общей стоимости услуг по такой заявке. Данный расчет может быть оформлен в виде счета на предварительную оплату. </w:t>
      </w:r>
    </w:p>
    <w:p w:rsidR="00000000" w:rsidRDefault="00B34CB2">
      <w:pPr>
        <w:pStyle w:val="a0"/>
        <w:widowControl w:val="0"/>
        <w:autoSpaceDE w:val="0"/>
        <w:autoSpaceDN w:val="0"/>
        <w:adjustRightInd w:val="0"/>
        <w:spacing w:after="0" w:line="46" w:lineRule="exact"/>
        <w:rPr>
          <w:rFonts w:ascii="Arial" w:hAnsi="Arial" w:cs="Arial"/>
        </w:rPr>
      </w:pPr>
    </w:p>
    <w:p w:rsidR="00000000" w:rsidRDefault="00B34CB2">
      <w:pPr>
        <w:pStyle w:val="a0"/>
        <w:widowControl w:val="0"/>
        <w:numPr>
          <w:ilvl w:val="0"/>
          <w:numId w:val="8"/>
        </w:numPr>
        <w:tabs>
          <w:tab w:val="clear" w:pos="720"/>
          <w:tab w:val="num" w:pos="558"/>
        </w:tabs>
        <w:overflowPunct w:val="0"/>
        <w:autoSpaceDE w:val="0"/>
        <w:autoSpaceDN w:val="0"/>
        <w:adjustRightInd w:val="0"/>
        <w:spacing w:after="0" w:line="225" w:lineRule="auto"/>
        <w:ind w:left="-300" w:firstLine="300"/>
        <w:jc w:val="both"/>
        <w:rPr>
          <w:rFonts w:ascii="Arial" w:hAnsi="Arial" w:cs="Arial"/>
        </w:rPr>
      </w:pPr>
      <w:r>
        <w:rPr>
          <w:rFonts w:ascii="Arial" w:hAnsi="Arial" w:cs="Arial"/>
        </w:rPr>
        <w:t>Для ТЭО по РК Исполнитель в течение одн</w:t>
      </w:r>
      <w:r>
        <w:rPr>
          <w:rFonts w:ascii="Arial" w:hAnsi="Arial" w:cs="Arial"/>
        </w:rPr>
        <w:t xml:space="preserve">ого рабочего дня с момента поступления денег Заказчика присваивает железнодорожные коды и выдает Заказчику инструкции по оформлению железнодорожной накладной. </w:t>
      </w:r>
    </w:p>
    <w:p w:rsidR="00000000" w:rsidRDefault="00B34CB2">
      <w:pPr>
        <w:pStyle w:val="a0"/>
        <w:widowControl w:val="0"/>
        <w:autoSpaceDE w:val="0"/>
        <w:autoSpaceDN w:val="0"/>
        <w:adjustRightInd w:val="0"/>
        <w:spacing w:after="0" w:line="47" w:lineRule="exact"/>
        <w:rPr>
          <w:rFonts w:ascii="Arial" w:hAnsi="Arial" w:cs="Arial"/>
        </w:rPr>
      </w:pPr>
    </w:p>
    <w:p w:rsidR="00000000" w:rsidRDefault="00B34CB2">
      <w:pPr>
        <w:pStyle w:val="a0"/>
        <w:widowControl w:val="0"/>
        <w:numPr>
          <w:ilvl w:val="0"/>
          <w:numId w:val="8"/>
        </w:numPr>
        <w:tabs>
          <w:tab w:val="clear" w:pos="720"/>
          <w:tab w:val="num" w:pos="471"/>
        </w:tabs>
        <w:overflowPunct w:val="0"/>
        <w:autoSpaceDE w:val="0"/>
        <w:autoSpaceDN w:val="0"/>
        <w:adjustRightInd w:val="0"/>
        <w:spacing w:after="0" w:line="218" w:lineRule="auto"/>
        <w:ind w:left="-300" w:firstLine="300"/>
        <w:jc w:val="both"/>
        <w:rPr>
          <w:rFonts w:ascii="Arial" w:hAnsi="Arial" w:cs="Arial"/>
        </w:rPr>
      </w:pPr>
      <w:r>
        <w:rPr>
          <w:rFonts w:ascii="Arial" w:hAnsi="Arial" w:cs="Arial"/>
        </w:rPr>
        <w:t>Для ТЭО за пределами РК Исполнитель предоставляет инструкции и подтверждения выданных код</w:t>
      </w:r>
      <w:r>
        <w:rPr>
          <w:rFonts w:ascii="Arial" w:hAnsi="Arial" w:cs="Arial"/>
        </w:rPr>
        <w:t xml:space="preserve">ов в течение трех рабочих дней с момента поступления денег. </w:t>
      </w:r>
    </w:p>
    <w:p w:rsidR="00000000" w:rsidRDefault="00B34CB2">
      <w:pPr>
        <w:pStyle w:val="a0"/>
        <w:widowControl w:val="0"/>
        <w:autoSpaceDE w:val="0"/>
        <w:autoSpaceDN w:val="0"/>
        <w:adjustRightInd w:val="0"/>
        <w:spacing w:after="0" w:line="46" w:lineRule="exact"/>
        <w:rPr>
          <w:rFonts w:ascii="Arial" w:hAnsi="Arial" w:cs="Arial"/>
        </w:rPr>
      </w:pPr>
    </w:p>
    <w:p w:rsidR="00000000" w:rsidRDefault="00B34CB2">
      <w:pPr>
        <w:pStyle w:val="a0"/>
        <w:widowControl w:val="0"/>
        <w:numPr>
          <w:ilvl w:val="0"/>
          <w:numId w:val="8"/>
        </w:numPr>
        <w:tabs>
          <w:tab w:val="clear" w:pos="720"/>
          <w:tab w:val="num" w:pos="582"/>
        </w:tabs>
        <w:overflowPunct w:val="0"/>
        <w:autoSpaceDE w:val="0"/>
        <w:autoSpaceDN w:val="0"/>
        <w:adjustRightInd w:val="0"/>
        <w:spacing w:after="0" w:line="218" w:lineRule="auto"/>
        <w:ind w:left="-300" w:firstLine="300"/>
        <w:jc w:val="both"/>
        <w:rPr>
          <w:rFonts w:ascii="Arial" w:hAnsi="Arial" w:cs="Arial"/>
        </w:rPr>
      </w:pPr>
      <w:r>
        <w:rPr>
          <w:rFonts w:ascii="Arial" w:hAnsi="Arial" w:cs="Arial"/>
        </w:rPr>
        <w:t xml:space="preserve">Исполнитель осуществляет контроль за получением средств Заказчика и их расходованием. </w:t>
      </w:r>
    </w:p>
    <w:p w:rsidR="00000000" w:rsidRDefault="00B34CB2">
      <w:pPr>
        <w:pStyle w:val="a0"/>
        <w:widowControl w:val="0"/>
        <w:autoSpaceDE w:val="0"/>
        <w:autoSpaceDN w:val="0"/>
        <w:adjustRightInd w:val="0"/>
        <w:spacing w:after="0" w:line="44" w:lineRule="exact"/>
        <w:rPr>
          <w:rFonts w:ascii="Arial" w:hAnsi="Arial" w:cs="Arial"/>
        </w:rPr>
      </w:pPr>
    </w:p>
    <w:p w:rsidR="00000000" w:rsidRDefault="00B34CB2">
      <w:pPr>
        <w:pStyle w:val="a0"/>
        <w:widowControl w:val="0"/>
        <w:numPr>
          <w:ilvl w:val="0"/>
          <w:numId w:val="8"/>
        </w:numPr>
        <w:tabs>
          <w:tab w:val="clear" w:pos="720"/>
          <w:tab w:val="num" w:pos="620"/>
        </w:tabs>
        <w:overflowPunct w:val="0"/>
        <w:autoSpaceDE w:val="0"/>
        <w:autoSpaceDN w:val="0"/>
        <w:adjustRightInd w:val="0"/>
        <w:spacing w:after="0" w:line="226" w:lineRule="auto"/>
        <w:ind w:left="-300" w:firstLine="300"/>
        <w:jc w:val="both"/>
        <w:rPr>
          <w:rFonts w:ascii="Arial" w:hAnsi="Arial" w:cs="Arial"/>
        </w:rPr>
      </w:pPr>
      <w:r>
        <w:rPr>
          <w:rFonts w:ascii="Arial" w:hAnsi="Arial" w:cs="Arial"/>
        </w:rPr>
        <w:t xml:space="preserve">Из полученных денежных средств Заказчика Исполнитель незамедлительно обеспечивает оплату железнодорожных тарифов по тем участкам, где оказывает ТЭО и информирует Заказчика об этих оплатах. </w:t>
      </w:r>
    </w:p>
    <w:p w:rsidR="00000000" w:rsidRDefault="00B34CB2">
      <w:pPr>
        <w:pStyle w:val="a0"/>
        <w:widowControl w:val="0"/>
        <w:autoSpaceDE w:val="0"/>
        <w:autoSpaceDN w:val="0"/>
        <w:adjustRightInd w:val="0"/>
        <w:spacing w:after="0" w:line="46" w:lineRule="exact"/>
        <w:rPr>
          <w:rFonts w:ascii="Arial" w:hAnsi="Arial" w:cs="Arial"/>
        </w:rPr>
      </w:pPr>
    </w:p>
    <w:p w:rsidR="00000000" w:rsidRDefault="00B34CB2">
      <w:pPr>
        <w:pStyle w:val="a0"/>
        <w:widowControl w:val="0"/>
        <w:numPr>
          <w:ilvl w:val="1"/>
          <w:numId w:val="8"/>
        </w:numPr>
        <w:tabs>
          <w:tab w:val="clear" w:pos="1440"/>
          <w:tab w:val="num" w:pos="538"/>
        </w:tabs>
        <w:overflowPunct w:val="0"/>
        <w:autoSpaceDE w:val="0"/>
        <w:autoSpaceDN w:val="0"/>
        <w:adjustRightInd w:val="0"/>
        <w:spacing w:after="0" w:line="229" w:lineRule="auto"/>
        <w:ind w:left="-300" w:firstLine="312"/>
        <w:jc w:val="both"/>
        <w:rPr>
          <w:rFonts w:ascii="Arial" w:hAnsi="Arial" w:cs="Arial"/>
        </w:rPr>
      </w:pPr>
      <w:r>
        <w:rPr>
          <w:rFonts w:ascii="Arial" w:hAnsi="Arial" w:cs="Arial"/>
        </w:rPr>
        <w:t>По заявке Заказчика предоставляет свои собственные вагоны и</w:t>
      </w:r>
      <w:r>
        <w:rPr>
          <w:rFonts w:ascii="Arial" w:hAnsi="Arial" w:cs="Arial"/>
        </w:rPr>
        <w:t xml:space="preserve">ли обеспечивает Заказчика привлеченными вагонами или контейнерами третьих лиц для перевозок грузов Заказчика. Условия предоставления вагонов оговариваются Сторонами в соответствующих Приложениях к данному Договору или отдельных соглашениях. </w:t>
      </w:r>
    </w:p>
    <w:p w:rsidR="00000000" w:rsidRDefault="00B34CB2">
      <w:pPr>
        <w:pStyle w:val="a0"/>
        <w:widowControl w:val="0"/>
        <w:autoSpaceDE w:val="0"/>
        <w:autoSpaceDN w:val="0"/>
        <w:adjustRightInd w:val="0"/>
        <w:spacing w:after="0" w:line="44" w:lineRule="exact"/>
        <w:rPr>
          <w:rFonts w:ascii="Arial" w:hAnsi="Arial" w:cs="Arial"/>
        </w:rPr>
      </w:pPr>
    </w:p>
    <w:p w:rsidR="00000000" w:rsidRDefault="00B34CB2">
      <w:pPr>
        <w:pStyle w:val="a0"/>
        <w:widowControl w:val="0"/>
        <w:numPr>
          <w:ilvl w:val="0"/>
          <w:numId w:val="9"/>
        </w:numPr>
        <w:tabs>
          <w:tab w:val="clear" w:pos="720"/>
          <w:tab w:val="num" w:pos="447"/>
        </w:tabs>
        <w:overflowPunct w:val="0"/>
        <w:autoSpaceDE w:val="0"/>
        <w:autoSpaceDN w:val="0"/>
        <w:adjustRightInd w:val="0"/>
        <w:spacing w:after="0" w:line="219" w:lineRule="auto"/>
        <w:ind w:left="-300" w:firstLine="300"/>
        <w:jc w:val="both"/>
        <w:rPr>
          <w:rFonts w:ascii="Arial" w:hAnsi="Arial" w:cs="Arial"/>
        </w:rPr>
      </w:pPr>
      <w:r>
        <w:rPr>
          <w:rFonts w:ascii="Arial" w:hAnsi="Arial" w:cs="Arial"/>
        </w:rPr>
        <w:t>Исполни</w:t>
      </w:r>
      <w:r>
        <w:rPr>
          <w:rFonts w:ascii="Arial" w:hAnsi="Arial" w:cs="Arial"/>
        </w:rPr>
        <w:t xml:space="preserve">тель осуществляет диспетчеризацию и информирует Заказчика о продвижении груженных и порожних собственных вагонов. </w:t>
      </w:r>
    </w:p>
    <w:p w:rsidR="00000000" w:rsidRDefault="00B34CB2">
      <w:pPr>
        <w:pStyle w:val="a0"/>
        <w:widowControl w:val="0"/>
        <w:autoSpaceDE w:val="0"/>
        <w:autoSpaceDN w:val="0"/>
        <w:adjustRightInd w:val="0"/>
        <w:spacing w:after="0" w:line="45" w:lineRule="exact"/>
        <w:rPr>
          <w:rFonts w:ascii="Arial" w:hAnsi="Arial" w:cs="Arial"/>
        </w:rPr>
      </w:pPr>
    </w:p>
    <w:p w:rsidR="00000000" w:rsidRDefault="00B34CB2">
      <w:pPr>
        <w:pStyle w:val="a0"/>
        <w:widowControl w:val="0"/>
        <w:numPr>
          <w:ilvl w:val="0"/>
          <w:numId w:val="9"/>
        </w:numPr>
        <w:tabs>
          <w:tab w:val="clear" w:pos="720"/>
          <w:tab w:val="num" w:pos="598"/>
        </w:tabs>
        <w:overflowPunct w:val="0"/>
        <w:autoSpaceDE w:val="0"/>
        <w:autoSpaceDN w:val="0"/>
        <w:adjustRightInd w:val="0"/>
        <w:spacing w:after="0" w:line="218" w:lineRule="auto"/>
        <w:ind w:left="-300" w:firstLine="300"/>
        <w:jc w:val="both"/>
        <w:rPr>
          <w:rFonts w:ascii="Arial" w:hAnsi="Arial" w:cs="Arial"/>
        </w:rPr>
      </w:pPr>
      <w:r>
        <w:rPr>
          <w:rFonts w:ascii="Arial" w:hAnsi="Arial" w:cs="Arial"/>
        </w:rPr>
        <w:t xml:space="preserve">Исполнитель предоставляет информацию касательно выполнения данного Договора только Заказчику или его доверенным лицам. </w:t>
      </w:r>
    </w:p>
    <w:p w:rsidR="00000000" w:rsidRDefault="00B34CB2">
      <w:pPr>
        <w:pStyle w:val="a0"/>
        <w:widowControl w:val="0"/>
        <w:autoSpaceDE w:val="0"/>
        <w:autoSpaceDN w:val="0"/>
        <w:adjustRightInd w:val="0"/>
        <w:spacing w:after="0" w:line="46" w:lineRule="exact"/>
        <w:rPr>
          <w:rFonts w:ascii="Arial" w:hAnsi="Arial" w:cs="Arial"/>
        </w:rPr>
      </w:pPr>
    </w:p>
    <w:p w:rsidR="00000000" w:rsidRDefault="00B34CB2">
      <w:pPr>
        <w:pStyle w:val="a0"/>
        <w:widowControl w:val="0"/>
        <w:numPr>
          <w:ilvl w:val="2"/>
          <w:numId w:val="9"/>
        </w:numPr>
        <w:tabs>
          <w:tab w:val="clear" w:pos="2160"/>
          <w:tab w:val="num" w:pos="668"/>
        </w:tabs>
        <w:overflowPunct w:val="0"/>
        <w:autoSpaceDE w:val="0"/>
        <w:autoSpaceDN w:val="0"/>
        <w:adjustRightInd w:val="0"/>
        <w:spacing w:after="0" w:line="218" w:lineRule="auto"/>
        <w:ind w:left="-300" w:firstLine="357"/>
        <w:jc w:val="both"/>
        <w:rPr>
          <w:rFonts w:ascii="Arial" w:hAnsi="Arial" w:cs="Arial"/>
        </w:rPr>
      </w:pPr>
      <w:r>
        <w:rPr>
          <w:rFonts w:ascii="Arial" w:hAnsi="Arial" w:cs="Arial"/>
        </w:rPr>
        <w:t xml:space="preserve">Исполнитель за дополнительную плату на основании отдельной Заявки Заказчика может оказать следующие услуги: </w:t>
      </w:r>
    </w:p>
    <w:p w:rsidR="00000000" w:rsidRDefault="00B34CB2">
      <w:pPr>
        <w:pStyle w:val="a0"/>
        <w:widowControl w:val="0"/>
        <w:numPr>
          <w:ilvl w:val="0"/>
          <w:numId w:val="10"/>
        </w:numPr>
        <w:tabs>
          <w:tab w:val="clear" w:pos="720"/>
          <w:tab w:val="num" w:pos="420"/>
        </w:tabs>
        <w:overflowPunct w:val="0"/>
        <w:autoSpaceDE w:val="0"/>
        <w:autoSpaceDN w:val="0"/>
        <w:adjustRightInd w:val="0"/>
        <w:spacing w:after="0" w:line="239" w:lineRule="auto"/>
        <w:ind w:left="420" w:hanging="351"/>
        <w:jc w:val="both"/>
        <w:rPr>
          <w:rFonts w:ascii="Symbol" w:hAnsi="Symbol" w:cs="Symbol"/>
        </w:rPr>
      </w:pPr>
      <w:r>
        <w:rPr>
          <w:rFonts w:ascii="Arial" w:hAnsi="Arial" w:cs="Arial"/>
        </w:rPr>
        <w:t xml:space="preserve">Предъявлять груз к перевозке от имени Заказчика; </w:t>
      </w:r>
    </w:p>
    <w:p w:rsidR="00000000" w:rsidRDefault="00B34CB2">
      <w:pPr>
        <w:pStyle w:val="a0"/>
        <w:widowControl w:val="0"/>
        <w:autoSpaceDE w:val="0"/>
        <w:autoSpaceDN w:val="0"/>
        <w:adjustRightInd w:val="0"/>
        <w:spacing w:after="0" w:line="58" w:lineRule="exact"/>
        <w:rPr>
          <w:rFonts w:ascii="Symbol" w:hAnsi="Symbol" w:cs="Symbol"/>
        </w:rPr>
      </w:pPr>
    </w:p>
    <w:p w:rsidR="00000000" w:rsidRDefault="00B34CB2">
      <w:pPr>
        <w:pStyle w:val="a0"/>
        <w:widowControl w:val="0"/>
        <w:numPr>
          <w:ilvl w:val="0"/>
          <w:numId w:val="10"/>
        </w:numPr>
        <w:tabs>
          <w:tab w:val="clear" w:pos="720"/>
          <w:tab w:val="num" w:pos="420"/>
        </w:tabs>
        <w:overflowPunct w:val="0"/>
        <w:autoSpaceDE w:val="0"/>
        <w:autoSpaceDN w:val="0"/>
        <w:adjustRightInd w:val="0"/>
        <w:spacing w:after="0" w:line="226" w:lineRule="auto"/>
        <w:ind w:left="420" w:hanging="351"/>
        <w:jc w:val="both"/>
        <w:rPr>
          <w:rFonts w:ascii="Symbol" w:hAnsi="Symbol" w:cs="Symbol"/>
        </w:rPr>
      </w:pPr>
      <w:r>
        <w:rPr>
          <w:rFonts w:ascii="Arial" w:hAnsi="Arial" w:cs="Arial"/>
        </w:rPr>
        <w:t>Осуществлять разбивку заявленного Заказчиком месячного плана по декадам в соответствии с «</w:t>
      </w:r>
      <w:r>
        <w:rPr>
          <w:rFonts w:ascii="Arial" w:hAnsi="Arial" w:cs="Arial"/>
        </w:rPr>
        <w:t xml:space="preserve">Правилами перевозок грузов» (далее ППГ) и требованиями железной дороги. Вести учет выполнения заявленного Заказчиком разбитого по декадам месячного плана и дополнительные внеплановые перевозки в соответствии с ППГ; </w:t>
      </w:r>
    </w:p>
    <w:p w:rsidR="00000000" w:rsidRDefault="00B34CB2">
      <w:pPr>
        <w:pStyle w:val="a0"/>
        <w:widowControl w:val="0"/>
        <w:numPr>
          <w:ilvl w:val="0"/>
          <w:numId w:val="10"/>
        </w:numPr>
        <w:tabs>
          <w:tab w:val="clear" w:pos="720"/>
          <w:tab w:val="num" w:pos="420"/>
        </w:tabs>
        <w:overflowPunct w:val="0"/>
        <w:autoSpaceDE w:val="0"/>
        <w:autoSpaceDN w:val="0"/>
        <w:adjustRightInd w:val="0"/>
        <w:spacing w:after="0" w:line="237" w:lineRule="auto"/>
        <w:ind w:left="420" w:hanging="351"/>
        <w:jc w:val="both"/>
        <w:rPr>
          <w:rFonts w:ascii="Symbol" w:hAnsi="Symbol" w:cs="Symbol"/>
        </w:rPr>
      </w:pPr>
      <w:r>
        <w:rPr>
          <w:rFonts w:ascii="Arial" w:hAnsi="Arial" w:cs="Arial"/>
        </w:rPr>
        <w:t xml:space="preserve">Получать груз; </w:t>
      </w:r>
    </w:p>
    <w:p w:rsidR="00000000" w:rsidRDefault="00B34CB2">
      <w:pPr>
        <w:pStyle w:val="a0"/>
        <w:widowControl w:val="0"/>
        <w:autoSpaceDE w:val="0"/>
        <w:autoSpaceDN w:val="0"/>
        <w:adjustRightInd w:val="0"/>
        <w:spacing w:after="0" w:line="60" w:lineRule="exact"/>
        <w:rPr>
          <w:rFonts w:ascii="Symbol" w:hAnsi="Symbol" w:cs="Symbol"/>
        </w:rPr>
      </w:pPr>
    </w:p>
    <w:p w:rsidR="00000000" w:rsidRDefault="00B34CB2">
      <w:pPr>
        <w:pStyle w:val="a0"/>
        <w:widowControl w:val="0"/>
        <w:numPr>
          <w:ilvl w:val="0"/>
          <w:numId w:val="10"/>
        </w:numPr>
        <w:tabs>
          <w:tab w:val="clear" w:pos="720"/>
          <w:tab w:val="num" w:pos="420"/>
        </w:tabs>
        <w:overflowPunct w:val="0"/>
        <w:autoSpaceDE w:val="0"/>
        <w:autoSpaceDN w:val="0"/>
        <w:adjustRightInd w:val="0"/>
        <w:spacing w:after="0" w:line="211" w:lineRule="auto"/>
        <w:ind w:left="420" w:hanging="351"/>
        <w:jc w:val="both"/>
        <w:rPr>
          <w:rFonts w:ascii="Symbol" w:hAnsi="Symbol" w:cs="Symbol"/>
        </w:rPr>
      </w:pPr>
      <w:r>
        <w:rPr>
          <w:rFonts w:ascii="Arial" w:hAnsi="Arial" w:cs="Arial"/>
        </w:rPr>
        <w:t xml:space="preserve">Организовывать подачу вагонов под погрузку на частные подъездные пути, уборку с таких путей и оплату всех дополнительных услуг по станции отправления; </w:t>
      </w:r>
    </w:p>
    <w:p w:rsidR="00000000" w:rsidRDefault="00B34CB2">
      <w:pPr>
        <w:pStyle w:val="a0"/>
        <w:widowControl w:val="0"/>
        <w:autoSpaceDE w:val="0"/>
        <w:autoSpaceDN w:val="0"/>
        <w:adjustRightInd w:val="0"/>
        <w:spacing w:after="0" w:line="1" w:lineRule="exact"/>
        <w:rPr>
          <w:rFonts w:ascii="Symbol" w:hAnsi="Symbol" w:cs="Symbol"/>
        </w:rPr>
      </w:pPr>
    </w:p>
    <w:p w:rsidR="00000000" w:rsidRDefault="00B34CB2">
      <w:pPr>
        <w:pStyle w:val="a0"/>
        <w:widowControl w:val="0"/>
        <w:numPr>
          <w:ilvl w:val="0"/>
          <w:numId w:val="10"/>
        </w:numPr>
        <w:tabs>
          <w:tab w:val="clear" w:pos="720"/>
          <w:tab w:val="num" w:pos="420"/>
        </w:tabs>
        <w:overflowPunct w:val="0"/>
        <w:autoSpaceDE w:val="0"/>
        <w:autoSpaceDN w:val="0"/>
        <w:adjustRightInd w:val="0"/>
        <w:spacing w:after="0" w:line="239" w:lineRule="auto"/>
        <w:ind w:left="420" w:hanging="351"/>
        <w:jc w:val="both"/>
        <w:rPr>
          <w:rFonts w:ascii="Symbol" w:hAnsi="Symbol" w:cs="Symbol"/>
        </w:rPr>
      </w:pPr>
      <w:r>
        <w:rPr>
          <w:rFonts w:ascii="Arial" w:hAnsi="Arial" w:cs="Arial"/>
        </w:rPr>
        <w:t xml:space="preserve">Осуществлять оформление и заполнение железнодорожных накладных; </w:t>
      </w:r>
    </w:p>
    <w:p w:rsidR="00000000" w:rsidRDefault="00B34CB2">
      <w:pPr>
        <w:pStyle w:val="a0"/>
        <w:widowControl w:val="0"/>
        <w:numPr>
          <w:ilvl w:val="0"/>
          <w:numId w:val="10"/>
        </w:numPr>
        <w:tabs>
          <w:tab w:val="clear" w:pos="720"/>
          <w:tab w:val="num" w:pos="420"/>
        </w:tabs>
        <w:overflowPunct w:val="0"/>
        <w:autoSpaceDE w:val="0"/>
        <w:autoSpaceDN w:val="0"/>
        <w:adjustRightInd w:val="0"/>
        <w:spacing w:after="0" w:line="237" w:lineRule="auto"/>
        <w:ind w:left="420" w:hanging="351"/>
        <w:jc w:val="both"/>
        <w:rPr>
          <w:rFonts w:ascii="Symbol" w:hAnsi="Symbol" w:cs="Symbol"/>
        </w:rPr>
      </w:pPr>
      <w:r>
        <w:rPr>
          <w:rFonts w:ascii="Arial" w:hAnsi="Arial" w:cs="Arial"/>
        </w:rPr>
        <w:t>Наносить знаки опасности и осуще</w:t>
      </w:r>
      <w:r>
        <w:rPr>
          <w:rFonts w:ascii="Arial" w:hAnsi="Arial" w:cs="Arial"/>
        </w:rPr>
        <w:t xml:space="preserve">ствлять пломбирование вагонов; </w:t>
      </w:r>
    </w:p>
    <w:p w:rsidR="00000000" w:rsidRDefault="00B34CB2">
      <w:pPr>
        <w:pStyle w:val="a0"/>
        <w:widowControl w:val="0"/>
        <w:numPr>
          <w:ilvl w:val="0"/>
          <w:numId w:val="10"/>
        </w:numPr>
        <w:tabs>
          <w:tab w:val="clear" w:pos="720"/>
          <w:tab w:val="num" w:pos="420"/>
        </w:tabs>
        <w:overflowPunct w:val="0"/>
        <w:autoSpaceDE w:val="0"/>
        <w:autoSpaceDN w:val="0"/>
        <w:adjustRightInd w:val="0"/>
        <w:spacing w:after="0" w:line="239" w:lineRule="auto"/>
        <w:ind w:left="420" w:hanging="351"/>
        <w:jc w:val="both"/>
        <w:rPr>
          <w:rFonts w:ascii="Symbol" w:hAnsi="Symbol" w:cs="Symbol"/>
        </w:rPr>
      </w:pPr>
      <w:r>
        <w:rPr>
          <w:rFonts w:ascii="Arial" w:hAnsi="Arial" w:cs="Arial"/>
        </w:rPr>
        <w:t xml:space="preserve">Согласовывать с АО НК «Казахстан Темiр Жолы» дополнительные планы перевозок; </w:t>
      </w:r>
    </w:p>
    <w:p w:rsidR="00000000" w:rsidRDefault="00B34CB2">
      <w:pPr>
        <w:pStyle w:val="a0"/>
        <w:widowControl w:val="0"/>
        <w:autoSpaceDE w:val="0"/>
        <w:autoSpaceDN w:val="0"/>
        <w:adjustRightInd w:val="0"/>
        <w:spacing w:after="0" w:line="58" w:lineRule="exact"/>
        <w:rPr>
          <w:rFonts w:ascii="Symbol" w:hAnsi="Symbol" w:cs="Symbol"/>
        </w:rPr>
      </w:pPr>
    </w:p>
    <w:p w:rsidR="00000000" w:rsidRDefault="00B34CB2">
      <w:pPr>
        <w:pStyle w:val="a0"/>
        <w:widowControl w:val="0"/>
        <w:numPr>
          <w:ilvl w:val="0"/>
          <w:numId w:val="10"/>
        </w:numPr>
        <w:tabs>
          <w:tab w:val="clear" w:pos="720"/>
          <w:tab w:val="num" w:pos="420"/>
        </w:tabs>
        <w:overflowPunct w:val="0"/>
        <w:autoSpaceDE w:val="0"/>
        <w:autoSpaceDN w:val="0"/>
        <w:adjustRightInd w:val="0"/>
        <w:spacing w:after="0" w:line="228" w:lineRule="auto"/>
        <w:ind w:left="420" w:hanging="351"/>
        <w:jc w:val="both"/>
        <w:rPr>
          <w:rFonts w:ascii="Symbol" w:hAnsi="Symbol" w:cs="Symbol"/>
        </w:rPr>
      </w:pPr>
      <w:r>
        <w:rPr>
          <w:rFonts w:ascii="Arial" w:hAnsi="Arial" w:cs="Arial"/>
        </w:rPr>
        <w:t>Информировать Заказчика в течение 5-ти рабочих дней письменно обо всех случаях серьезных повреждений вагонов, повлекших полную или частичну</w:t>
      </w:r>
      <w:r>
        <w:rPr>
          <w:rFonts w:ascii="Arial" w:hAnsi="Arial" w:cs="Arial"/>
        </w:rPr>
        <w:t xml:space="preserve">ю утрату груза по вине железной дороги, а также задержках или арестах вагонов на промежуточных станциях в результате действий официальных должностных лиц после получения соответствующей информации от железной дороги; </w:t>
      </w:r>
    </w:p>
    <w:p w:rsidR="00000000" w:rsidRDefault="00B34CB2">
      <w:pPr>
        <w:pStyle w:val="a0"/>
        <w:widowControl w:val="0"/>
        <w:autoSpaceDE w:val="0"/>
        <w:autoSpaceDN w:val="0"/>
        <w:adjustRightInd w:val="0"/>
        <w:spacing w:after="0" w:line="64" w:lineRule="exact"/>
        <w:rPr>
          <w:rFonts w:ascii="Symbol" w:hAnsi="Symbol" w:cs="Symbol"/>
        </w:rPr>
      </w:pPr>
    </w:p>
    <w:p w:rsidR="00000000" w:rsidRDefault="00B34CB2">
      <w:pPr>
        <w:pStyle w:val="a0"/>
        <w:widowControl w:val="0"/>
        <w:numPr>
          <w:ilvl w:val="0"/>
          <w:numId w:val="10"/>
        </w:numPr>
        <w:tabs>
          <w:tab w:val="clear" w:pos="720"/>
          <w:tab w:val="num" w:pos="420"/>
        </w:tabs>
        <w:overflowPunct w:val="0"/>
        <w:autoSpaceDE w:val="0"/>
        <w:autoSpaceDN w:val="0"/>
        <w:adjustRightInd w:val="0"/>
        <w:spacing w:after="0" w:line="221" w:lineRule="auto"/>
        <w:ind w:left="420" w:hanging="351"/>
        <w:jc w:val="both"/>
        <w:rPr>
          <w:rFonts w:ascii="Symbol" w:hAnsi="Symbol" w:cs="Symbol"/>
        </w:rPr>
      </w:pPr>
      <w:r>
        <w:rPr>
          <w:rFonts w:ascii="Arial" w:hAnsi="Arial" w:cs="Arial"/>
        </w:rPr>
        <w:t>При обнаружении порчи,</w:t>
      </w:r>
      <w:r>
        <w:rPr>
          <w:rFonts w:ascii="Arial" w:hAnsi="Arial" w:cs="Arial"/>
        </w:rPr>
        <w:t xml:space="preserve"> недостачи или утраты груза оказать содействие в получении коммерческих актов железной дороги, при этом Исполнитель не несет ответственности за порчу, недостачу или утрату груза. </w:t>
      </w:r>
    </w:p>
    <w:p w:rsidR="00000000" w:rsidRDefault="00B34CB2">
      <w:pPr>
        <w:pStyle w:val="a0"/>
        <w:widowControl w:val="0"/>
        <w:numPr>
          <w:ilvl w:val="0"/>
          <w:numId w:val="10"/>
        </w:numPr>
        <w:tabs>
          <w:tab w:val="clear" w:pos="720"/>
          <w:tab w:val="num" w:pos="420"/>
        </w:tabs>
        <w:overflowPunct w:val="0"/>
        <w:autoSpaceDE w:val="0"/>
        <w:autoSpaceDN w:val="0"/>
        <w:adjustRightInd w:val="0"/>
        <w:spacing w:after="0" w:line="237" w:lineRule="auto"/>
        <w:ind w:left="420" w:hanging="351"/>
        <w:jc w:val="both"/>
        <w:rPr>
          <w:rFonts w:ascii="Symbol" w:hAnsi="Symbol" w:cs="Symbol"/>
        </w:rPr>
      </w:pPr>
      <w:r>
        <w:rPr>
          <w:rFonts w:ascii="Arial" w:hAnsi="Arial" w:cs="Arial"/>
        </w:rPr>
        <w:t xml:space="preserve">Оформлять претензии на основании коммерческих актов и иных документов; </w:t>
      </w:r>
    </w:p>
    <w:p w:rsidR="00000000" w:rsidRDefault="00B34CB2">
      <w:pPr>
        <w:pStyle w:val="a0"/>
        <w:widowControl w:val="0"/>
        <w:numPr>
          <w:ilvl w:val="0"/>
          <w:numId w:val="10"/>
        </w:numPr>
        <w:tabs>
          <w:tab w:val="clear" w:pos="720"/>
          <w:tab w:val="num" w:pos="420"/>
        </w:tabs>
        <w:overflowPunct w:val="0"/>
        <w:autoSpaceDE w:val="0"/>
        <w:autoSpaceDN w:val="0"/>
        <w:adjustRightInd w:val="0"/>
        <w:spacing w:after="0" w:line="239" w:lineRule="auto"/>
        <w:ind w:left="420" w:hanging="351"/>
        <w:jc w:val="both"/>
        <w:rPr>
          <w:rFonts w:ascii="Symbol" w:hAnsi="Symbol" w:cs="Symbol"/>
        </w:rPr>
      </w:pPr>
      <w:r>
        <w:rPr>
          <w:rFonts w:ascii="Arial" w:hAnsi="Arial" w:cs="Arial"/>
        </w:rPr>
        <w:t xml:space="preserve">Подписывать коммерческие акты; </w:t>
      </w:r>
    </w:p>
    <w:p w:rsidR="00000000" w:rsidRDefault="00B34CB2">
      <w:pPr>
        <w:pStyle w:val="a0"/>
        <w:widowControl w:val="0"/>
        <w:autoSpaceDE w:val="0"/>
        <w:autoSpaceDN w:val="0"/>
        <w:adjustRightInd w:val="0"/>
        <w:spacing w:after="0" w:line="58" w:lineRule="exact"/>
        <w:rPr>
          <w:rFonts w:ascii="Symbol" w:hAnsi="Symbol" w:cs="Symbol"/>
        </w:rPr>
      </w:pPr>
    </w:p>
    <w:p w:rsidR="00000000" w:rsidRDefault="00B34CB2">
      <w:pPr>
        <w:pStyle w:val="a0"/>
        <w:widowControl w:val="0"/>
        <w:numPr>
          <w:ilvl w:val="0"/>
          <w:numId w:val="10"/>
        </w:numPr>
        <w:tabs>
          <w:tab w:val="clear" w:pos="720"/>
          <w:tab w:val="num" w:pos="420"/>
        </w:tabs>
        <w:overflowPunct w:val="0"/>
        <w:autoSpaceDE w:val="0"/>
        <w:autoSpaceDN w:val="0"/>
        <w:adjustRightInd w:val="0"/>
        <w:spacing w:after="0" w:line="212" w:lineRule="auto"/>
        <w:ind w:left="420" w:hanging="351"/>
        <w:jc w:val="both"/>
        <w:rPr>
          <w:rFonts w:ascii="Symbol" w:hAnsi="Symbol" w:cs="Symbol"/>
        </w:rPr>
      </w:pPr>
      <w:r>
        <w:rPr>
          <w:rFonts w:ascii="Arial" w:hAnsi="Arial" w:cs="Arial"/>
        </w:rPr>
        <w:t xml:space="preserve">Предоставлять железнодорожные накладные, подтверждающие фактическую отправку груза; </w:t>
      </w:r>
    </w:p>
    <w:p w:rsidR="00000000" w:rsidRDefault="00B34CB2">
      <w:pPr>
        <w:pStyle w:val="a0"/>
        <w:widowControl w:val="0"/>
        <w:autoSpaceDE w:val="0"/>
        <w:autoSpaceDN w:val="0"/>
        <w:adjustRightInd w:val="0"/>
        <w:spacing w:after="0" w:line="59" w:lineRule="exact"/>
        <w:rPr>
          <w:rFonts w:ascii="Symbol" w:hAnsi="Symbol" w:cs="Symbol"/>
        </w:rPr>
      </w:pPr>
    </w:p>
    <w:p w:rsidR="00000000" w:rsidRDefault="00B34CB2">
      <w:pPr>
        <w:pStyle w:val="a0"/>
        <w:widowControl w:val="0"/>
        <w:numPr>
          <w:ilvl w:val="0"/>
          <w:numId w:val="10"/>
        </w:numPr>
        <w:tabs>
          <w:tab w:val="clear" w:pos="720"/>
          <w:tab w:val="num" w:pos="420"/>
        </w:tabs>
        <w:overflowPunct w:val="0"/>
        <w:autoSpaceDE w:val="0"/>
        <w:autoSpaceDN w:val="0"/>
        <w:adjustRightInd w:val="0"/>
        <w:spacing w:after="0" w:line="212" w:lineRule="auto"/>
        <w:ind w:left="420" w:hanging="351"/>
        <w:jc w:val="both"/>
        <w:rPr>
          <w:rFonts w:ascii="Symbol" w:hAnsi="Symbol" w:cs="Symbol"/>
        </w:rPr>
      </w:pPr>
      <w:r>
        <w:rPr>
          <w:rFonts w:ascii="Arial" w:hAnsi="Arial" w:cs="Arial"/>
        </w:rPr>
        <w:t xml:space="preserve">Информировать Заказчика о продвижении его грузов отправляемых в привлеченных вагонах или контейнерах третьих лиц; </w:t>
      </w:r>
    </w:p>
    <w:p w:rsidR="00000000" w:rsidRDefault="00B34CB2">
      <w:pPr>
        <w:pStyle w:val="a0"/>
        <w:widowControl w:val="0"/>
        <w:autoSpaceDE w:val="0"/>
        <w:autoSpaceDN w:val="0"/>
        <w:adjustRightInd w:val="0"/>
        <w:spacing w:after="0" w:line="1" w:lineRule="exact"/>
        <w:rPr>
          <w:rFonts w:ascii="Symbol" w:hAnsi="Symbol" w:cs="Symbol"/>
        </w:rPr>
      </w:pPr>
    </w:p>
    <w:p w:rsidR="00000000" w:rsidRDefault="00B34CB2">
      <w:pPr>
        <w:pStyle w:val="a0"/>
        <w:widowControl w:val="0"/>
        <w:numPr>
          <w:ilvl w:val="0"/>
          <w:numId w:val="10"/>
        </w:numPr>
        <w:tabs>
          <w:tab w:val="clear" w:pos="720"/>
          <w:tab w:val="num" w:pos="420"/>
        </w:tabs>
        <w:overflowPunct w:val="0"/>
        <w:autoSpaceDE w:val="0"/>
        <w:autoSpaceDN w:val="0"/>
        <w:adjustRightInd w:val="0"/>
        <w:spacing w:after="0" w:line="237" w:lineRule="auto"/>
        <w:ind w:left="420" w:hanging="351"/>
        <w:jc w:val="both"/>
        <w:rPr>
          <w:rFonts w:ascii="Symbol" w:hAnsi="Symbol" w:cs="Symbol"/>
        </w:rPr>
      </w:pPr>
      <w:r>
        <w:rPr>
          <w:rFonts w:ascii="Arial" w:hAnsi="Arial" w:cs="Arial"/>
        </w:rPr>
        <w:t xml:space="preserve">Предоставлять информацию о дате пересечения границы РК; </w:t>
      </w:r>
    </w:p>
    <w:p w:rsidR="00000000" w:rsidRDefault="00B34CB2">
      <w:pPr>
        <w:pStyle w:val="a0"/>
        <w:widowControl w:val="0"/>
        <w:autoSpaceDE w:val="0"/>
        <w:autoSpaceDN w:val="0"/>
        <w:adjustRightInd w:val="0"/>
        <w:spacing w:after="0" w:line="60" w:lineRule="exact"/>
        <w:rPr>
          <w:rFonts w:ascii="Symbol" w:hAnsi="Symbol" w:cs="Symbol"/>
        </w:rPr>
      </w:pPr>
    </w:p>
    <w:p w:rsidR="00000000" w:rsidRDefault="00B34CB2">
      <w:pPr>
        <w:pStyle w:val="a0"/>
        <w:widowControl w:val="0"/>
        <w:numPr>
          <w:ilvl w:val="0"/>
          <w:numId w:val="10"/>
        </w:numPr>
        <w:tabs>
          <w:tab w:val="clear" w:pos="720"/>
          <w:tab w:val="num" w:pos="420"/>
        </w:tabs>
        <w:overflowPunct w:val="0"/>
        <w:autoSpaceDE w:val="0"/>
        <w:autoSpaceDN w:val="0"/>
        <w:adjustRightInd w:val="0"/>
        <w:spacing w:after="0" w:line="211" w:lineRule="auto"/>
        <w:ind w:left="420" w:hanging="351"/>
        <w:jc w:val="both"/>
        <w:rPr>
          <w:rFonts w:ascii="Symbol" w:hAnsi="Symbol" w:cs="Symbol"/>
        </w:rPr>
      </w:pPr>
      <w:r>
        <w:rPr>
          <w:rFonts w:ascii="Arial" w:hAnsi="Arial" w:cs="Arial"/>
        </w:rPr>
        <w:t xml:space="preserve">При наличии возможности, согласовывать вопросы планирования перевозок грузов, в том числе на экспорт, с дорогами, причастными к перевозке; </w:t>
      </w:r>
    </w:p>
    <w:p w:rsidR="00000000" w:rsidRDefault="00B34CB2">
      <w:pPr>
        <w:pStyle w:val="a0"/>
        <w:widowControl w:val="0"/>
        <w:autoSpaceDE w:val="0"/>
        <w:autoSpaceDN w:val="0"/>
        <w:adjustRightInd w:val="0"/>
        <w:spacing w:after="0" w:line="1" w:lineRule="exact"/>
        <w:rPr>
          <w:rFonts w:ascii="Symbol" w:hAnsi="Symbol" w:cs="Symbol"/>
        </w:rPr>
      </w:pPr>
    </w:p>
    <w:p w:rsidR="00000000" w:rsidRDefault="00B34CB2">
      <w:pPr>
        <w:pStyle w:val="a0"/>
        <w:widowControl w:val="0"/>
        <w:numPr>
          <w:ilvl w:val="0"/>
          <w:numId w:val="10"/>
        </w:numPr>
        <w:tabs>
          <w:tab w:val="clear" w:pos="720"/>
          <w:tab w:val="num" w:pos="420"/>
        </w:tabs>
        <w:overflowPunct w:val="0"/>
        <w:autoSpaceDE w:val="0"/>
        <w:autoSpaceDN w:val="0"/>
        <w:adjustRightInd w:val="0"/>
        <w:spacing w:after="0" w:line="239" w:lineRule="auto"/>
        <w:ind w:left="420" w:hanging="351"/>
        <w:jc w:val="both"/>
        <w:rPr>
          <w:rFonts w:ascii="Symbol" w:hAnsi="Symbol" w:cs="Symbol"/>
        </w:rPr>
      </w:pPr>
      <w:r>
        <w:rPr>
          <w:rFonts w:ascii="Arial" w:hAnsi="Arial" w:cs="Arial"/>
        </w:rPr>
        <w:t>Предоставлять услуги по инспектированию груза через</w:t>
      </w:r>
      <w:r>
        <w:rPr>
          <w:rFonts w:ascii="Arial" w:hAnsi="Arial" w:cs="Arial"/>
        </w:rPr>
        <w:t xml:space="preserve"> сюрвейерские компании. </w:t>
      </w:r>
    </w:p>
    <w:p w:rsidR="00000000" w:rsidRDefault="00B34CB2">
      <w:pPr>
        <w:pStyle w:val="a0"/>
        <w:widowControl w:val="0"/>
        <w:numPr>
          <w:ilvl w:val="0"/>
          <w:numId w:val="10"/>
        </w:numPr>
        <w:tabs>
          <w:tab w:val="clear" w:pos="720"/>
          <w:tab w:val="num" w:pos="420"/>
        </w:tabs>
        <w:overflowPunct w:val="0"/>
        <w:autoSpaceDE w:val="0"/>
        <w:autoSpaceDN w:val="0"/>
        <w:adjustRightInd w:val="0"/>
        <w:spacing w:after="0" w:line="237" w:lineRule="auto"/>
        <w:ind w:left="420" w:hanging="351"/>
        <w:jc w:val="both"/>
        <w:rPr>
          <w:rFonts w:ascii="Symbol" w:hAnsi="Symbol" w:cs="Symbol"/>
        </w:rPr>
      </w:pPr>
      <w:r>
        <w:rPr>
          <w:rFonts w:ascii="Arial" w:hAnsi="Arial" w:cs="Arial"/>
        </w:rPr>
        <w:t xml:space="preserve">Оказывать иные услуги, связанные с перевозкой груза. </w:t>
      </w:r>
    </w:p>
    <w:p w:rsidR="00000000" w:rsidRDefault="00B34CB2">
      <w:pPr>
        <w:pStyle w:val="a0"/>
        <w:widowControl w:val="0"/>
        <w:autoSpaceDE w:val="0"/>
        <w:autoSpaceDN w:val="0"/>
        <w:adjustRightInd w:val="0"/>
        <w:spacing w:after="0" w:line="184" w:lineRule="exact"/>
        <w:rPr>
          <w:rFonts w:ascii="Times New Roman" w:hAnsi="Times New Roman" w:cs="Times New Roman"/>
          <w:sz w:val="24"/>
          <w:szCs w:val="24"/>
        </w:rPr>
      </w:pPr>
    </w:p>
    <w:p w:rsidR="00000000" w:rsidRDefault="00B34CB2">
      <w:pPr>
        <w:pStyle w:val="a0"/>
        <w:widowControl w:val="0"/>
        <w:numPr>
          <w:ilvl w:val="1"/>
          <w:numId w:val="11"/>
        </w:numPr>
        <w:tabs>
          <w:tab w:val="clear" w:pos="1440"/>
          <w:tab w:val="num" w:pos="3360"/>
        </w:tabs>
        <w:overflowPunct w:val="0"/>
        <w:autoSpaceDE w:val="0"/>
        <w:autoSpaceDN w:val="0"/>
        <w:adjustRightInd w:val="0"/>
        <w:spacing w:after="0" w:line="240" w:lineRule="auto"/>
        <w:ind w:left="3360" w:hanging="408"/>
        <w:jc w:val="both"/>
        <w:rPr>
          <w:rFonts w:ascii="Arial" w:hAnsi="Arial" w:cs="Arial"/>
          <w:b/>
          <w:bCs/>
        </w:rPr>
      </w:pPr>
      <w:r>
        <w:rPr>
          <w:rFonts w:ascii="Arial" w:hAnsi="Arial" w:cs="Arial"/>
          <w:b/>
          <w:bCs/>
        </w:rPr>
        <w:t xml:space="preserve">ОБЯЗАННОСТИ ЗАКАЗЧИКА </w:t>
      </w:r>
    </w:p>
    <w:p w:rsidR="00000000" w:rsidRDefault="00B34CB2">
      <w:pPr>
        <w:pStyle w:val="a0"/>
        <w:widowControl w:val="0"/>
        <w:autoSpaceDE w:val="0"/>
        <w:autoSpaceDN w:val="0"/>
        <w:adjustRightInd w:val="0"/>
        <w:spacing w:after="0" w:line="45" w:lineRule="exact"/>
        <w:rPr>
          <w:rFonts w:ascii="Arial" w:hAnsi="Arial" w:cs="Arial"/>
          <w:b/>
          <w:bCs/>
        </w:rPr>
      </w:pPr>
    </w:p>
    <w:p w:rsidR="00000000" w:rsidRDefault="00B34CB2">
      <w:pPr>
        <w:pStyle w:val="a0"/>
        <w:widowControl w:val="0"/>
        <w:numPr>
          <w:ilvl w:val="0"/>
          <w:numId w:val="12"/>
        </w:numPr>
        <w:tabs>
          <w:tab w:val="clear" w:pos="720"/>
          <w:tab w:val="num" w:pos="466"/>
        </w:tabs>
        <w:overflowPunct w:val="0"/>
        <w:autoSpaceDE w:val="0"/>
        <w:autoSpaceDN w:val="0"/>
        <w:adjustRightInd w:val="0"/>
        <w:spacing w:after="0" w:line="218" w:lineRule="auto"/>
        <w:ind w:left="-300" w:firstLine="300"/>
        <w:jc w:val="both"/>
        <w:rPr>
          <w:rFonts w:ascii="Arial" w:hAnsi="Arial" w:cs="Arial"/>
        </w:rPr>
      </w:pPr>
      <w:r>
        <w:rPr>
          <w:rFonts w:ascii="Arial" w:hAnsi="Arial" w:cs="Arial"/>
        </w:rPr>
        <w:t>З</w:t>
      </w:r>
      <w:r>
        <w:rPr>
          <w:rFonts w:ascii="Arial" w:hAnsi="Arial" w:cs="Arial"/>
        </w:rPr>
        <w:t xml:space="preserve">аказчик обеспечивает предоставление железной дороге заявки на план перевозок в соответствии с действующими Правилами перевозок грузов по железной дороге. </w:t>
      </w:r>
    </w:p>
    <w:p w:rsidR="00000000" w:rsidRDefault="00B34CB2">
      <w:pPr>
        <w:pStyle w:val="a0"/>
        <w:widowControl w:val="0"/>
        <w:autoSpaceDE w:val="0"/>
        <w:autoSpaceDN w:val="0"/>
        <w:adjustRightInd w:val="0"/>
        <w:spacing w:after="0" w:line="47" w:lineRule="exact"/>
        <w:rPr>
          <w:rFonts w:ascii="Arial" w:hAnsi="Arial" w:cs="Arial"/>
        </w:rPr>
      </w:pPr>
    </w:p>
    <w:p w:rsidR="00000000" w:rsidRDefault="00B34CB2">
      <w:pPr>
        <w:pStyle w:val="a0"/>
        <w:widowControl w:val="0"/>
        <w:numPr>
          <w:ilvl w:val="0"/>
          <w:numId w:val="12"/>
        </w:numPr>
        <w:tabs>
          <w:tab w:val="clear" w:pos="720"/>
          <w:tab w:val="num" w:pos="486"/>
        </w:tabs>
        <w:overflowPunct w:val="0"/>
        <w:autoSpaceDE w:val="0"/>
        <w:autoSpaceDN w:val="0"/>
        <w:adjustRightInd w:val="0"/>
        <w:spacing w:after="0" w:line="231" w:lineRule="auto"/>
        <w:ind w:left="-300" w:firstLine="300"/>
        <w:jc w:val="both"/>
        <w:rPr>
          <w:rFonts w:ascii="Arial" w:hAnsi="Arial" w:cs="Arial"/>
        </w:rPr>
      </w:pPr>
      <w:r>
        <w:rPr>
          <w:rFonts w:ascii="Arial" w:hAnsi="Arial" w:cs="Arial"/>
        </w:rPr>
        <w:t>Заказчик оформляет письменно и направляет Исполнителю Заявку на перевозку. В случае если заявк</w:t>
      </w:r>
      <w:r>
        <w:rPr>
          <w:rFonts w:ascii="Arial" w:hAnsi="Arial" w:cs="Arial"/>
        </w:rPr>
        <w:t>а, а также изменения и дополнения в нее по определенной причине были приняты Исполнителем в устной форме, Заказчик обязан не позднее 24 часов с момента их принятия направить Исполнителю Заявку, либо дополнения и изменения в нее в письменной форме. В случае</w:t>
      </w:r>
      <w:r>
        <w:rPr>
          <w:rFonts w:ascii="Arial" w:hAnsi="Arial" w:cs="Arial"/>
        </w:rPr>
        <w:t xml:space="preserve"> отказа от основной или дополнительно планируемой перевозки груза Заказчик </w:t>
      </w:r>
    </w:p>
    <w:p w:rsidR="00000000" w:rsidRDefault="00B34CB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9" w:h="16834"/>
          <w:pgMar w:top="324" w:right="960" w:bottom="125" w:left="1220" w:header="720" w:footer="720" w:gutter="0"/>
          <w:cols w:space="720" w:equalWidth="0">
            <w:col w:w="9720"/>
          </w:cols>
          <w:noEndnote/>
        </w:sectPr>
      </w:pPr>
    </w:p>
    <w:p w:rsidR="00000000" w:rsidRDefault="00B34CB2">
      <w:pPr>
        <w:pStyle w:val="a0"/>
        <w:widowControl w:val="0"/>
        <w:autoSpaceDE w:val="0"/>
        <w:autoSpaceDN w:val="0"/>
        <w:adjustRightInd w:val="0"/>
        <w:spacing w:after="0" w:line="88" w:lineRule="exact"/>
        <w:rPr>
          <w:rFonts w:ascii="Times New Roman" w:hAnsi="Times New Roman" w:cs="Times New Roman"/>
          <w:sz w:val="24"/>
          <w:szCs w:val="24"/>
        </w:rPr>
      </w:pPr>
    </w:p>
    <w:p w:rsidR="00000000" w:rsidRDefault="00B34CB2">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7"/>
          <w:szCs w:val="17"/>
        </w:rPr>
        <w:t>2</w:t>
      </w:r>
    </w:p>
    <w:p w:rsidR="00000000" w:rsidRDefault="00B34CB2">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9" w:h="16834"/>
          <w:pgMar w:top="324" w:right="5700" w:bottom="125" w:left="6100" w:header="720" w:footer="720" w:gutter="0"/>
          <w:cols w:space="720" w:equalWidth="0">
            <w:col w:w="100"/>
          </w:cols>
          <w:noEndnote/>
        </w:sectPr>
      </w:pPr>
    </w:p>
    <w:p w:rsidR="00000000" w:rsidRDefault="00B34CB2">
      <w:pPr>
        <w:pStyle w:val="a0"/>
        <w:widowControl w:val="0"/>
        <w:autoSpaceDE w:val="0"/>
        <w:autoSpaceDN w:val="0"/>
        <w:adjustRightInd w:val="0"/>
        <w:spacing w:after="0" w:line="239" w:lineRule="auto"/>
        <w:rPr>
          <w:rFonts w:ascii="Times New Roman" w:hAnsi="Times New Roman" w:cs="Times New Roman"/>
          <w:sz w:val="24"/>
          <w:szCs w:val="24"/>
        </w:rPr>
      </w:pPr>
      <w:bookmarkStart w:id="2" w:name="page5"/>
      <w:bookmarkEnd w:id="2"/>
      <w:r>
        <w:rPr>
          <w:rFonts w:ascii="Arial" w:hAnsi="Arial" w:cs="Arial"/>
        </w:rPr>
        <w:lastRenderedPageBreak/>
        <w:t>информирует в письменной форме Исполнителя.</w:t>
      </w:r>
    </w:p>
    <w:p w:rsidR="00000000" w:rsidRDefault="00B34CB2">
      <w:pPr>
        <w:pStyle w:val="a0"/>
        <w:widowControl w:val="0"/>
        <w:autoSpaceDE w:val="0"/>
        <w:autoSpaceDN w:val="0"/>
        <w:adjustRightInd w:val="0"/>
        <w:spacing w:after="0" w:line="47" w:lineRule="exact"/>
        <w:rPr>
          <w:rFonts w:ascii="Times New Roman" w:hAnsi="Times New Roman" w:cs="Times New Roman"/>
          <w:sz w:val="24"/>
          <w:szCs w:val="24"/>
        </w:rPr>
      </w:pPr>
    </w:p>
    <w:p w:rsidR="00000000" w:rsidRDefault="00B34CB2">
      <w:pPr>
        <w:pStyle w:val="a0"/>
        <w:widowControl w:val="0"/>
        <w:numPr>
          <w:ilvl w:val="0"/>
          <w:numId w:val="13"/>
        </w:numPr>
        <w:tabs>
          <w:tab w:val="clear" w:pos="720"/>
          <w:tab w:val="num" w:pos="749"/>
        </w:tabs>
        <w:overflowPunct w:val="0"/>
        <w:autoSpaceDE w:val="0"/>
        <w:autoSpaceDN w:val="0"/>
        <w:adjustRightInd w:val="0"/>
        <w:spacing w:after="0" w:line="218" w:lineRule="auto"/>
        <w:ind w:left="0" w:firstLine="300"/>
        <w:jc w:val="both"/>
        <w:rPr>
          <w:rFonts w:ascii="Arial" w:hAnsi="Arial" w:cs="Arial"/>
        </w:rPr>
      </w:pPr>
      <w:r>
        <w:rPr>
          <w:rFonts w:ascii="Arial" w:hAnsi="Arial" w:cs="Arial"/>
        </w:rPr>
        <w:t>Заказчик обеспечивает наличие груза,</w:t>
      </w:r>
      <w:r>
        <w:rPr>
          <w:rFonts w:ascii="Arial" w:hAnsi="Arial" w:cs="Arial"/>
        </w:rPr>
        <w:t xml:space="preserve"> готового к перевозке и подвижного состава (при использовании подвижного состава Заказчика). </w:t>
      </w:r>
    </w:p>
    <w:p w:rsidR="00000000" w:rsidRDefault="00B34CB2">
      <w:pPr>
        <w:pStyle w:val="a0"/>
        <w:widowControl w:val="0"/>
        <w:autoSpaceDE w:val="0"/>
        <w:autoSpaceDN w:val="0"/>
        <w:adjustRightInd w:val="0"/>
        <w:spacing w:after="0" w:line="2" w:lineRule="exact"/>
        <w:rPr>
          <w:rFonts w:ascii="Arial" w:hAnsi="Arial" w:cs="Arial"/>
        </w:rPr>
      </w:pPr>
    </w:p>
    <w:p w:rsidR="00000000" w:rsidRDefault="00B34CB2">
      <w:pPr>
        <w:pStyle w:val="a0"/>
        <w:widowControl w:val="0"/>
        <w:numPr>
          <w:ilvl w:val="0"/>
          <w:numId w:val="13"/>
        </w:numPr>
        <w:overflowPunct w:val="0"/>
        <w:autoSpaceDE w:val="0"/>
        <w:autoSpaceDN w:val="0"/>
        <w:adjustRightInd w:val="0"/>
        <w:spacing w:after="0" w:line="239" w:lineRule="auto"/>
        <w:ind w:hanging="420"/>
        <w:jc w:val="both"/>
        <w:rPr>
          <w:rFonts w:ascii="Arial" w:hAnsi="Arial" w:cs="Arial"/>
        </w:rPr>
      </w:pPr>
      <w:r>
        <w:rPr>
          <w:rFonts w:ascii="Arial" w:hAnsi="Arial" w:cs="Arial"/>
        </w:rPr>
        <w:t xml:space="preserve">Заказчик оплачивает Исполнителю дополнительные услуги по согласованию Сторон. </w:t>
      </w:r>
    </w:p>
    <w:p w:rsidR="00000000" w:rsidRDefault="00B34CB2">
      <w:pPr>
        <w:pStyle w:val="a0"/>
        <w:widowControl w:val="0"/>
        <w:autoSpaceDE w:val="0"/>
        <w:autoSpaceDN w:val="0"/>
        <w:adjustRightInd w:val="0"/>
        <w:spacing w:after="0" w:line="44" w:lineRule="exact"/>
        <w:rPr>
          <w:rFonts w:ascii="Arial" w:hAnsi="Arial" w:cs="Arial"/>
        </w:rPr>
      </w:pPr>
    </w:p>
    <w:p w:rsidR="00000000" w:rsidRDefault="00B34CB2">
      <w:pPr>
        <w:pStyle w:val="a0"/>
        <w:widowControl w:val="0"/>
        <w:numPr>
          <w:ilvl w:val="0"/>
          <w:numId w:val="13"/>
        </w:numPr>
        <w:tabs>
          <w:tab w:val="clear" w:pos="720"/>
          <w:tab w:val="num" w:pos="795"/>
        </w:tabs>
        <w:overflowPunct w:val="0"/>
        <w:autoSpaceDE w:val="0"/>
        <w:autoSpaceDN w:val="0"/>
        <w:adjustRightInd w:val="0"/>
        <w:spacing w:after="0" w:line="233" w:lineRule="auto"/>
        <w:ind w:left="0" w:firstLine="300"/>
        <w:jc w:val="both"/>
        <w:rPr>
          <w:rFonts w:ascii="Arial" w:hAnsi="Arial" w:cs="Arial"/>
        </w:rPr>
      </w:pPr>
      <w:r>
        <w:rPr>
          <w:rFonts w:ascii="Arial" w:hAnsi="Arial" w:cs="Arial"/>
        </w:rPr>
        <w:t>В случае оказания услуг, оговоренных в пунктах 2.8. и 2.11.</w:t>
      </w:r>
      <w:r>
        <w:rPr>
          <w:rFonts w:ascii="Arial" w:hAnsi="Arial" w:cs="Arial"/>
        </w:rPr>
        <w:t xml:space="preserve"> настоящего Договора Заказчик оформляет письменно и направляет Исполнителю заявку на подачу вагонов до 10 числа месяца, предшествующему перевозке. Заявка считается принятой к работе после письменного согласования Исполнителем до 25 числа месяца, предшеству</w:t>
      </w:r>
      <w:r>
        <w:rPr>
          <w:rFonts w:ascii="Arial" w:hAnsi="Arial" w:cs="Arial"/>
        </w:rPr>
        <w:t xml:space="preserve">ющего перевозке. В случае отказа от заявки на подачу вагонов Заказчик информирует Исполнителя за 10 рабочих дней до планируемого начала перевозки </w:t>
      </w:r>
    </w:p>
    <w:p w:rsidR="00000000" w:rsidRDefault="00B34CB2">
      <w:pPr>
        <w:pStyle w:val="a0"/>
        <w:widowControl w:val="0"/>
        <w:autoSpaceDE w:val="0"/>
        <w:autoSpaceDN w:val="0"/>
        <w:adjustRightInd w:val="0"/>
        <w:spacing w:after="0" w:line="43" w:lineRule="exact"/>
        <w:rPr>
          <w:rFonts w:ascii="Arial" w:hAnsi="Arial" w:cs="Arial"/>
        </w:rPr>
      </w:pPr>
    </w:p>
    <w:p w:rsidR="00000000" w:rsidRDefault="00B34CB2">
      <w:pPr>
        <w:pStyle w:val="a0"/>
        <w:widowControl w:val="0"/>
        <w:numPr>
          <w:ilvl w:val="0"/>
          <w:numId w:val="13"/>
        </w:numPr>
        <w:tabs>
          <w:tab w:val="clear" w:pos="720"/>
          <w:tab w:val="num" w:pos="725"/>
        </w:tabs>
        <w:overflowPunct w:val="0"/>
        <w:autoSpaceDE w:val="0"/>
        <w:autoSpaceDN w:val="0"/>
        <w:adjustRightInd w:val="0"/>
        <w:spacing w:after="0" w:line="226" w:lineRule="auto"/>
        <w:ind w:left="0" w:firstLine="300"/>
        <w:jc w:val="both"/>
        <w:rPr>
          <w:rFonts w:ascii="Arial" w:hAnsi="Arial" w:cs="Arial"/>
        </w:rPr>
      </w:pPr>
      <w:r>
        <w:rPr>
          <w:rFonts w:ascii="Arial" w:hAnsi="Arial" w:cs="Arial"/>
        </w:rPr>
        <w:t>Заказчик обеспечивает своевременный перевод на счет Исполнителя денежных средств, необходимых для расч</w:t>
      </w:r>
      <w:r>
        <w:rPr>
          <w:rFonts w:ascii="Arial" w:hAnsi="Arial" w:cs="Arial"/>
        </w:rPr>
        <w:t xml:space="preserve">етов за перевозки грузов. Для подтверждения произведенной оплаты отправляет Исполнителю копию платежного поручения в случае необходимости. </w:t>
      </w:r>
    </w:p>
    <w:p w:rsidR="00000000" w:rsidRDefault="00B34CB2">
      <w:pPr>
        <w:pStyle w:val="a0"/>
        <w:widowControl w:val="0"/>
        <w:autoSpaceDE w:val="0"/>
        <w:autoSpaceDN w:val="0"/>
        <w:adjustRightInd w:val="0"/>
        <w:spacing w:after="0" w:line="46" w:lineRule="exact"/>
        <w:rPr>
          <w:rFonts w:ascii="Arial" w:hAnsi="Arial" w:cs="Arial"/>
        </w:rPr>
      </w:pPr>
    </w:p>
    <w:p w:rsidR="00000000" w:rsidRDefault="00B34CB2">
      <w:pPr>
        <w:pStyle w:val="a0"/>
        <w:widowControl w:val="0"/>
        <w:numPr>
          <w:ilvl w:val="0"/>
          <w:numId w:val="13"/>
        </w:numPr>
        <w:tabs>
          <w:tab w:val="clear" w:pos="720"/>
          <w:tab w:val="num" w:pos="737"/>
        </w:tabs>
        <w:overflowPunct w:val="0"/>
        <w:autoSpaceDE w:val="0"/>
        <w:autoSpaceDN w:val="0"/>
        <w:adjustRightInd w:val="0"/>
        <w:spacing w:after="0" w:line="218" w:lineRule="auto"/>
        <w:ind w:left="0" w:firstLine="300"/>
        <w:jc w:val="both"/>
        <w:rPr>
          <w:rFonts w:ascii="Arial" w:hAnsi="Arial" w:cs="Arial"/>
        </w:rPr>
      </w:pPr>
      <w:r>
        <w:rPr>
          <w:rFonts w:ascii="Arial" w:hAnsi="Arial" w:cs="Arial"/>
        </w:rPr>
        <w:t>Заказчик обеспечивает заполнение перевозочных документов, в строгом соответствии с письменной инструкцией Исп</w:t>
      </w:r>
      <w:r>
        <w:rPr>
          <w:rFonts w:ascii="Arial" w:hAnsi="Arial" w:cs="Arial"/>
        </w:rPr>
        <w:t xml:space="preserve">олнителя. </w:t>
      </w:r>
    </w:p>
    <w:p w:rsidR="00000000" w:rsidRDefault="00B34CB2">
      <w:pPr>
        <w:pStyle w:val="a0"/>
        <w:widowControl w:val="0"/>
        <w:autoSpaceDE w:val="0"/>
        <w:autoSpaceDN w:val="0"/>
        <w:adjustRightInd w:val="0"/>
        <w:spacing w:after="0" w:line="44" w:lineRule="exact"/>
        <w:rPr>
          <w:rFonts w:ascii="Arial" w:hAnsi="Arial" w:cs="Arial"/>
        </w:rPr>
      </w:pPr>
    </w:p>
    <w:p w:rsidR="00000000" w:rsidRDefault="00B34CB2">
      <w:pPr>
        <w:pStyle w:val="a0"/>
        <w:widowControl w:val="0"/>
        <w:numPr>
          <w:ilvl w:val="0"/>
          <w:numId w:val="13"/>
        </w:numPr>
        <w:tabs>
          <w:tab w:val="clear" w:pos="720"/>
          <w:tab w:val="num" w:pos="764"/>
        </w:tabs>
        <w:overflowPunct w:val="0"/>
        <w:autoSpaceDE w:val="0"/>
        <w:autoSpaceDN w:val="0"/>
        <w:adjustRightInd w:val="0"/>
        <w:spacing w:after="0" w:line="230" w:lineRule="auto"/>
        <w:ind w:left="0" w:firstLine="300"/>
        <w:jc w:val="both"/>
        <w:rPr>
          <w:rFonts w:ascii="Arial" w:hAnsi="Arial" w:cs="Arial"/>
        </w:rPr>
      </w:pPr>
      <w:r>
        <w:rPr>
          <w:rFonts w:ascii="Arial" w:hAnsi="Arial" w:cs="Arial"/>
        </w:rPr>
        <w:t>Заказчик обеспечивает экспортную таможенную очистку груза и/или получение других официальных разрешений, необходимых для вывоза груза, в соответствии с законами страны отправления и стран на маршруте груза.</w:t>
      </w:r>
      <w:r>
        <w:rPr>
          <w:rFonts w:ascii="Arial" w:hAnsi="Arial" w:cs="Arial"/>
        </w:rPr>
        <w:t xml:space="preserve"> Прикладывает такие разрешения к перевозочным документам. </w:t>
      </w:r>
    </w:p>
    <w:p w:rsidR="00000000" w:rsidRDefault="00B34CB2">
      <w:pPr>
        <w:pStyle w:val="a0"/>
        <w:widowControl w:val="0"/>
        <w:autoSpaceDE w:val="0"/>
        <w:autoSpaceDN w:val="0"/>
        <w:adjustRightInd w:val="0"/>
        <w:spacing w:after="0" w:line="44" w:lineRule="exact"/>
        <w:rPr>
          <w:rFonts w:ascii="Times New Roman" w:hAnsi="Times New Roman" w:cs="Times New Roman"/>
          <w:sz w:val="24"/>
          <w:szCs w:val="24"/>
        </w:rPr>
      </w:pPr>
    </w:p>
    <w:p w:rsidR="00000000" w:rsidRDefault="00B34CB2">
      <w:pPr>
        <w:pStyle w:val="a0"/>
        <w:widowControl w:val="0"/>
        <w:overflowPunct w:val="0"/>
        <w:autoSpaceDE w:val="0"/>
        <w:autoSpaceDN w:val="0"/>
        <w:adjustRightInd w:val="0"/>
        <w:spacing w:after="0" w:line="226" w:lineRule="auto"/>
        <w:ind w:firstLine="291"/>
        <w:jc w:val="both"/>
        <w:rPr>
          <w:rFonts w:ascii="Times New Roman" w:hAnsi="Times New Roman" w:cs="Times New Roman"/>
          <w:sz w:val="24"/>
          <w:szCs w:val="24"/>
        </w:rPr>
      </w:pPr>
      <w:r>
        <w:rPr>
          <w:rFonts w:ascii="Arial" w:hAnsi="Arial" w:cs="Arial"/>
        </w:rPr>
        <w:t>3.9. Заказчик в дату заключения настоящего Договора предоставляет документы, необходимые для выполнения Исполнителем своих обязательств по Договору, включая, но не ограничиваясь:</w:t>
      </w:r>
    </w:p>
    <w:p w:rsidR="00000000" w:rsidRDefault="00B34CB2">
      <w:pPr>
        <w:pStyle w:val="a0"/>
        <w:widowControl w:val="0"/>
        <w:numPr>
          <w:ilvl w:val="0"/>
          <w:numId w:val="14"/>
        </w:numPr>
        <w:tabs>
          <w:tab w:val="clear" w:pos="720"/>
          <w:tab w:val="num" w:pos="440"/>
        </w:tabs>
        <w:overflowPunct w:val="0"/>
        <w:autoSpaceDE w:val="0"/>
        <w:autoSpaceDN w:val="0"/>
        <w:adjustRightInd w:val="0"/>
        <w:spacing w:after="0" w:line="239" w:lineRule="auto"/>
        <w:ind w:left="440" w:hanging="140"/>
        <w:jc w:val="both"/>
        <w:rPr>
          <w:rFonts w:ascii="Arial" w:hAnsi="Arial" w:cs="Arial"/>
        </w:rPr>
      </w:pPr>
      <w:r>
        <w:rPr>
          <w:rFonts w:ascii="Arial" w:hAnsi="Arial" w:cs="Arial"/>
        </w:rPr>
        <w:t xml:space="preserve">лицензии, </w:t>
      </w:r>
    </w:p>
    <w:p w:rsidR="00000000" w:rsidRDefault="00B34CB2">
      <w:pPr>
        <w:pStyle w:val="a0"/>
        <w:widowControl w:val="0"/>
        <w:autoSpaceDE w:val="0"/>
        <w:autoSpaceDN w:val="0"/>
        <w:adjustRightInd w:val="0"/>
        <w:spacing w:after="0" w:line="1" w:lineRule="exact"/>
        <w:rPr>
          <w:rFonts w:ascii="Arial" w:hAnsi="Arial" w:cs="Arial"/>
        </w:rPr>
      </w:pPr>
    </w:p>
    <w:p w:rsidR="00000000" w:rsidRDefault="00B34CB2">
      <w:pPr>
        <w:pStyle w:val="a0"/>
        <w:widowControl w:val="0"/>
        <w:numPr>
          <w:ilvl w:val="0"/>
          <w:numId w:val="14"/>
        </w:numPr>
        <w:tabs>
          <w:tab w:val="clear" w:pos="720"/>
          <w:tab w:val="num" w:pos="440"/>
        </w:tabs>
        <w:overflowPunct w:val="0"/>
        <w:autoSpaceDE w:val="0"/>
        <w:autoSpaceDN w:val="0"/>
        <w:adjustRightInd w:val="0"/>
        <w:spacing w:after="0" w:line="239" w:lineRule="auto"/>
        <w:ind w:left="440" w:hanging="140"/>
        <w:jc w:val="both"/>
        <w:rPr>
          <w:rFonts w:ascii="Arial" w:hAnsi="Arial" w:cs="Arial"/>
        </w:rPr>
      </w:pPr>
      <w:r>
        <w:rPr>
          <w:rFonts w:ascii="Arial" w:hAnsi="Arial" w:cs="Arial"/>
        </w:rPr>
        <w:t xml:space="preserve">доверенность; </w:t>
      </w:r>
    </w:p>
    <w:p w:rsidR="00000000" w:rsidRDefault="00B34CB2">
      <w:pPr>
        <w:pStyle w:val="a0"/>
        <w:widowControl w:val="0"/>
        <w:autoSpaceDE w:val="0"/>
        <w:autoSpaceDN w:val="0"/>
        <w:adjustRightInd w:val="0"/>
        <w:spacing w:after="0" w:line="1" w:lineRule="exact"/>
        <w:rPr>
          <w:rFonts w:ascii="Arial" w:hAnsi="Arial" w:cs="Arial"/>
        </w:rPr>
      </w:pPr>
    </w:p>
    <w:p w:rsidR="00000000" w:rsidRDefault="00B34CB2">
      <w:pPr>
        <w:pStyle w:val="a0"/>
        <w:widowControl w:val="0"/>
        <w:numPr>
          <w:ilvl w:val="0"/>
          <w:numId w:val="14"/>
        </w:numPr>
        <w:tabs>
          <w:tab w:val="clear" w:pos="720"/>
          <w:tab w:val="num" w:pos="440"/>
        </w:tabs>
        <w:overflowPunct w:val="0"/>
        <w:autoSpaceDE w:val="0"/>
        <w:autoSpaceDN w:val="0"/>
        <w:adjustRightInd w:val="0"/>
        <w:spacing w:after="0" w:line="239" w:lineRule="auto"/>
        <w:ind w:left="440" w:hanging="140"/>
        <w:jc w:val="both"/>
        <w:rPr>
          <w:rFonts w:ascii="Arial" w:hAnsi="Arial" w:cs="Arial"/>
        </w:rPr>
      </w:pPr>
      <w:r>
        <w:rPr>
          <w:rFonts w:ascii="Arial" w:hAnsi="Arial" w:cs="Arial"/>
        </w:rPr>
        <w:t xml:space="preserve">грузовые таможенные декларации, </w:t>
      </w:r>
    </w:p>
    <w:p w:rsidR="00000000" w:rsidRDefault="00B34CB2">
      <w:pPr>
        <w:pStyle w:val="a0"/>
        <w:widowControl w:val="0"/>
        <w:autoSpaceDE w:val="0"/>
        <w:autoSpaceDN w:val="0"/>
        <w:adjustRightInd w:val="0"/>
        <w:spacing w:after="0" w:line="1" w:lineRule="exact"/>
        <w:rPr>
          <w:rFonts w:ascii="Arial" w:hAnsi="Arial" w:cs="Arial"/>
        </w:rPr>
      </w:pPr>
    </w:p>
    <w:p w:rsidR="00000000" w:rsidRDefault="00B34CB2">
      <w:pPr>
        <w:pStyle w:val="a0"/>
        <w:widowControl w:val="0"/>
        <w:numPr>
          <w:ilvl w:val="0"/>
          <w:numId w:val="14"/>
        </w:numPr>
        <w:tabs>
          <w:tab w:val="clear" w:pos="720"/>
          <w:tab w:val="num" w:pos="440"/>
        </w:tabs>
        <w:overflowPunct w:val="0"/>
        <w:autoSpaceDE w:val="0"/>
        <w:autoSpaceDN w:val="0"/>
        <w:adjustRightInd w:val="0"/>
        <w:spacing w:after="0" w:line="240" w:lineRule="auto"/>
        <w:ind w:left="440" w:hanging="140"/>
        <w:jc w:val="both"/>
        <w:rPr>
          <w:rFonts w:ascii="Arial" w:hAnsi="Arial" w:cs="Arial"/>
        </w:rPr>
      </w:pPr>
      <w:r>
        <w:rPr>
          <w:rFonts w:ascii="Arial" w:hAnsi="Arial" w:cs="Arial"/>
        </w:rPr>
        <w:t xml:space="preserve">сертификаты количества и качества груза; </w:t>
      </w:r>
    </w:p>
    <w:p w:rsidR="00000000" w:rsidRDefault="00B34CB2">
      <w:pPr>
        <w:pStyle w:val="a0"/>
        <w:widowControl w:val="0"/>
        <w:numPr>
          <w:ilvl w:val="0"/>
          <w:numId w:val="14"/>
        </w:numPr>
        <w:tabs>
          <w:tab w:val="clear" w:pos="720"/>
          <w:tab w:val="num" w:pos="440"/>
        </w:tabs>
        <w:overflowPunct w:val="0"/>
        <w:autoSpaceDE w:val="0"/>
        <w:autoSpaceDN w:val="0"/>
        <w:adjustRightInd w:val="0"/>
        <w:spacing w:after="0" w:line="239" w:lineRule="auto"/>
        <w:ind w:left="440" w:hanging="140"/>
        <w:jc w:val="both"/>
        <w:rPr>
          <w:rFonts w:ascii="Arial" w:hAnsi="Arial" w:cs="Arial"/>
        </w:rPr>
      </w:pPr>
      <w:r>
        <w:rPr>
          <w:rFonts w:ascii="Arial" w:hAnsi="Arial" w:cs="Arial"/>
        </w:rPr>
        <w:t xml:space="preserve">выписка из ЕГРЮЛ о статусе компании-Заказчика; </w:t>
      </w:r>
    </w:p>
    <w:p w:rsidR="00000000" w:rsidRDefault="00B34CB2">
      <w:pPr>
        <w:pStyle w:val="a0"/>
        <w:widowControl w:val="0"/>
        <w:numPr>
          <w:ilvl w:val="0"/>
          <w:numId w:val="14"/>
        </w:numPr>
        <w:tabs>
          <w:tab w:val="clear" w:pos="720"/>
          <w:tab w:val="num" w:pos="440"/>
        </w:tabs>
        <w:overflowPunct w:val="0"/>
        <w:autoSpaceDE w:val="0"/>
        <w:autoSpaceDN w:val="0"/>
        <w:adjustRightInd w:val="0"/>
        <w:spacing w:after="0" w:line="239" w:lineRule="auto"/>
        <w:ind w:left="440" w:hanging="140"/>
        <w:jc w:val="both"/>
        <w:rPr>
          <w:rFonts w:ascii="Arial" w:hAnsi="Arial" w:cs="Arial"/>
        </w:rPr>
      </w:pPr>
      <w:r>
        <w:rPr>
          <w:rFonts w:ascii="Arial" w:hAnsi="Arial" w:cs="Arial"/>
        </w:rPr>
        <w:t xml:space="preserve">справка из обслуживающего банка о наличии счетов Заказчика; </w:t>
      </w:r>
    </w:p>
    <w:p w:rsidR="00000000" w:rsidRDefault="00B34CB2">
      <w:pPr>
        <w:pStyle w:val="a0"/>
        <w:widowControl w:val="0"/>
        <w:autoSpaceDE w:val="0"/>
        <w:autoSpaceDN w:val="0"/>
        <w:adjustRightInd w:val="0"/>
        <w:spacing w:after="0" w:line="1" w:lineRule="exact"/>
        <w:rPr>
          <w:rFonts w:ascii="Arial" w:hAnsi="Arial" w:cs="Arial"/>
        </w:rPr>
      </w:pPr>
    </w:p>
    <w:p w:rsidR="00000000" w:rsidRDefault="00B34CB2">
      <w:pPr>
        <w:pStyle w:val="a0"/>
        <w:widowControl w:val="0"/>
        <w:numPr>
          <w:ilvl w:val="0"/>
          <w:numId w:val="14"/>
        </w:numPr>
        <w:tabs>
          <w:tab w:val="clear" w:pos="720"/>
          <w:tab w:val="num" w:pos="440"/>
        </w:tabs>
        <w:overflowPunct w:val="0"/>
        <w:autoSpaceDE w:val="0"/>
        <w:autoSpaceDN w:val="0"/>
        <w:adjustRightInd w:val="0"/>
        <w:spacing w:after="0" w:line="240" w:lineRule="auto"/>
        <w:ind w:left="440" w:hanging="140"/>
        <w:jc w:val="both"/>
        <w:rPr>
          <w:rFonts w:ascii="Arial" w:hAnsi="Arial" w:cs="Arial"/>
        </w:rPr>
      </w:pPr>
      <w:r>
        <w:rPr>
          <w:rFonts w:ascii="Arial" w:hAnsi="Arial" w:cs="Arial"/>
        </w:rPr>
        <w:t xml:space="preserve">справка из налогового органа об отсутствии задолженности в бюджет; </w:t>
      </w:r>
    </w:p>
    <w:p w:rsidR="00000000" w:rsidRDefault="00B34CB2">
      <w:pPr>
        <w:pStyle w:val="a0"/>
        <w:widowControl w:val="0"/>
        <w:autoSpaceDE w:val="0"/>
        <w:autoSpaceDN w:val="0"/>
        <w:adjustRightInd w:val="0"/>
        <w:spacing w:after="0" w:line="43" w:lineRule="exact"/>
        <w:rPr>
          <w:rFonts w:ascii="Arial" w:hAnsi="Arial" w:cs="Arial"/>
        </w:rPr>
      </w:pPr>
    </w:p>
    <w:p w:rsidR="00000000" w:rsidRDefault="00B34CB2">
      <w:pPr>
        <w:pStyle w:val="a0"/>
        <w:widowControl w:val="0"/>
        <w:numPr>
          <w:ilvl w:val="0"/>
          <w:numId w:val="14"/>
        </w:numPr>
        <w:tabs>
          <w:tab w:val="clear" w:pos="720"/>
          <w:tab w:val="num" w:pos="492"/>
        </w:tabs>
        <w:overflowPunct w:val="0"/>
        <w:autoSpaceDE w:val="0"/>
        <w:autoSpaceDN w:val="0"/>
        <w:adjustRightInd w:val="0"/>
        <w:spacing w:after="0" w:line="219" w:lineRule="auto"/>
        <w:ind w:left="0" w:firstLine="300"/>
        <w:jc w:val="both"/>
        <w:rPr>
          <w:rFonts w:ascii="Arial" w:hAnsi="Arial" w:cs="Arial"/>
        </w:rPr>
      </w:pPr>
      <w:r>
        <w:rPr>
          <w:rFonts w:ascii="Arial" w:hAnsi="Arial" w:cs="Arial"/>
        </w:rPr>
        <w:t xml:space="preserve">документы, подтверждающие полномочия и личность первого руководителя, или лица, подписывающего настоящий Договор. </w:t>
      </w:r>
    </w:p>
    <w:p w:rsidR="00000000" w:rsidRDefault="00B34CB2">
      <w:pPr>
        <w:pStyle w:val="a0"/>
        <w:widowControl w:val="0"/>
        <w:autoSpaceDE w:val="0"/>
        <w:autoSpaceDN w:val="0"/>
        <w:adjustRightInd w:val="0"/>
        <w:spacing w:after="0" w:line="1" w:lineRule="exact"/>
        <w:rPr>
          <w:rFonts w:ascii="Arial" w:hAnsi="Arial" w:cs="Arial"/>
        </w:rPr>
      </w:pPr>
    </w:p>
    <w:p w:rsidR="00000000" w:rsidRDefault="00B34CB2">
      <w:pPr>
        <w:pStyle w:val="a0"/>
        <w:widowControl w:val="0"/>
        <w:numPr>
          <w:ilvl w:val="0"/>
          <w:numId w:val="14"/>
        </w:numPr>
        <w:tabs>
          <w:tab w:val="clear" w:pos="720"/>
          <w:tab w:val="num" w:pos="440"/>
        </w:tabs>
        <w:overflowPunct w:val="0"/>
        <w:autoSpaceDE w:val="0"/>
        <w:autoSpaceDN w:val="0"/>
        <w:adjustRightInd w:val="0"/>
        <w:spacing w:after="0" w:line="239" w:lineRule="auto"/>
        <w:ind w:left="440" w:hanging="140"/>
        <w:jc w:val="both"/>
        <w:rPr>
          <w:rFonts w:ascii="Arial" w:hAnsi="Arial" w:cs="Arial"/>
        </w:rPr>
      </w:pPr>
      <w:r>
        <w:rPr>
          <w:rFonts w:ascii="Arial" w:hAnsi="Arial" w:cs="Arial"/>
        </w:rPr>
        <w:t>и другие документы, необходимые для выполнения Исполнителем своих</w:t>
      </w:r>
      <w:r>
        <w:rPr>
          <w:rFonts w:ascii="Arial" w:hAnsi="Arial" w:cs="Arial"/>
        </w:rPr>
        <w:t xml:space="preserve"> обязательств. </w:t>
      </w:r>
    </w:p>
    <w:p w:rsidR="00000000" w:rsidRDefault="00B34CB2">
      <w:pPr>
        <w:pStyle w:val="a0"/>
        <w:widowControl w:val="0"/>
        <w:autoSpaceDE w:val="0"/>
        <w:autoSpaceDN w:val="0"/>
        <w:adjustRightInd w:val="0"/>
        <w:spacing w:after="0" w:line="44" w:lineRule="exact"/>
        <w:rPr>
          <w:rFonts w:ascii="Times New Roman" w:hAnsi="Times New Roman" w:cs="Times New Roman"/>
          <w:sz w:val="24"/>
          <w:szCs w:val="24"/>
        </w:rPr>
      </w:pPr>
    </w:p>
    <w:p w:rsidR="00000000" w:rsidRDefault="00B34CB2">
      <w:pPr>
        <w:pStyle w:val="a0"/>
        <w:widowControl w:val="0"/>
        <w:overflowPunct w:val="0"/>
        <w:autoSpaceDE w:val="0"/>
        <w:autoSpaceDN w:val="0"/>
        <w:adjustRightInd w:val="0"/>
        <w:spacing w:after="0" w:line="226" w:lineRule="auto"/>
        <w:ind w:firstLine="291"/>
        <w:jc w:val="both"/>
        <w:rPr>
          <w:rFonts w:ascii="Times New Roman" w:hAnsi="Times New Roman" w:cs="Times New Roman"/>
          <w:sz w:val="24"/>
          <w:szCs w:val="24"/>
        </w:rPr>
      </w:pPr>
      <w:r>
        <w:rPr>
          <w:rFonts w:ascii="Arial" w:hAnsi="Arial" w:cs="Arial"/>
        </w:rPr>
        <w:t>3.10. Заказчик обеспечивает отгрузку груза после получения согласованного плана перевозок. Упаковка и загрузка груза в вагоны должны соответствовать Правилам перевозок грузов официальным требованиям железной дороги.</w:t>
      </w:r>
    </w:p>
    <w:p w:rsidR="00000000" w:rsidRDefault="00B34CB2">
      <w:pPr>
        <w:pStyle w:val="a0"/>
        <w:widowControl w:val="0"/>
        <w:autoSpaceDE w:val="0"/>
        <w:autoSpaceDN w:val="0"/>
        <w:adjustRightInd w:val="0"/>
        <w:spacing w:after="0" w:line="46" w:lineRule="exact"/>
        <w:rPr>
          <w:rFonts w:ascii="Times New Roman" w:hAnsi="Times New Roman" w:cs="Times New Roman"/>
          <w:sz w:val="24"/>
          <w:szCs w:val="24"/>
        </w:rPr>
      </w:pPr>
    </w:p>
    <w:p w:rsidR="00000000" w:rsidRDefault="00B34CB2">
      <w:pPr>
        <w:pStyle w:val="a0"/>
        <w:widowControl w:val="0"/>
        <w:overflowPunct w:val="0"/>
        <w:autoSpaceDE w:val="0"/>
        <w:autoSpaceDN w:val="0"/>
        <w:adjustRightInd w:val="0"/>
        <w:spacing w:after="0" w:line="218" w:lineRule="auto"/>
        <w:ind w:firstLine="291"/>
        <w:jc w:val="both"/>
        <w:rPr>
          <w:rFonts w:ascii="Times New Roman" w:hAnsi="Times New Roman" w:cs="Times New Roman"/>
          <w:sz w:val="24"/>
          <w:szCs w:val="24"/>
        </w:rPr>
      </w:pPr>
      <w:r>
        <w:rPr>
          <w:rFonts w:ascii="Arial" w:hAnsi="Arial" w:cs="Arial"/>
        </w:rPr>
        <w:t xml:space="preserve">3.11. </w:t>
      </w:r>
      <w:r>
        <w:rPr>
          <w:rFonts w:ascii="Arial" w:hAnsi="Arial" w:cs="Arial"/>
        </w:rPr>
        <w:t>В течение суток с даты отгрузки электронными средствами связи Заказчик сообщает Исполнителю информацию по отправке груза с указанием:</w:t>
      </w:r>
    </w:p>
    <w:p w:rsidR="00000000" w:rsidRDefault="00B34CB2">
      <w:pPr>
        <w:pStyle w:val="a0"/>
        <w:widowControl w:val="0"/>
        <w:numPr>
          <w:ilvl w:val="1"/>
          <w:numId w:val="15"/>
        </w:numPr>
        <w:tabs>
          <w:tab w:val="clear" w:pos="1440"/>
          <w:tab w:val="num" w:pos="1460"/>
        </w:tabs>
        <w:overflowPunct w:val="0"/>
        <w:autoSpaceDE w:val="0"/>
        <w:autoSpaceDN w:val="0"/>
        <w:adjustRightInd w:val="0"/>
        <w:spacing w:after="0" w:line="239" w:lineRule="auto"/>
        <w:ind w:left="1460" w:hanging="282"/>
        <w:jc w:val="both"/>
        <w:rPr>
          <w:rFonts w:ascii="Times New Roman" w:hAnsi="Times New Roman" w:cs="Times New Roman"/>
        </w:rPr>
      </w:pPr>
      <w:r>
        <w:rPr>
          <w:rFonts w:ascii="Arial" w:hAnsi="Arial" w:cs="Arial"/>
        </w:rPr>
        <w:t xml:space="preserve">дата отгрузки, </w:t>
      </w:r>
    </w:p>
    <w:p w:rsidR="00000000" w:rsidRDefault="00B34CB2">
      <w:pPr>
        <w:pStyle w:val="a0"/>
        <w:widowControl w:val="0"/>
        <w:numPr>
          <w:ilvl w:val="0"/>
          <w:numId w:val="15"/>
        </w:numPr>
        <w:tabs>
          <w:tab w:val="clear" w:pos="720"/>
          <w:tab w:val="num" w:pos="1480"/>
        </w:tabs>
        <w:overflowPunct w:val="0"/>
        <w:autoSpaceDE w:val="0"/>
        <w:autoSpaceDN w:val="0"/>
        <w:adjustRightInd w:val="0"/>
        <w:spacing w:after="0" w:line="239" w:lineRule="auto"/>
        <w:ind w:left="1480" w:hanging="324"/>
        <w:jc w:val="both"/>
        <w:rPr>
          <w:rFonts w:ascii="Times New Roman" w:hAnsi="Times New Roman" w:cs="Times New Roman"/>
        </w:rPr>
      </w:pPr>
      <w:r>
        <w:rPr>
          <w:rFonts w:ascii="Arial" w:hAnsi="Arial" w:cs="Arial"/>
        </w:rPr>
        <w:t xml:space="preserve">наименование груза, </w:t>
      </w:r>
    </w:p>
    <w:p w:rsidR="00000000" w:rsidRDefault="00B34CB2">
      <w:pPr>
        <w:pStyle w:val="a0"/>
        <w:widowControl w:val="0"/>
        <w:autoSpaceDE w:val="0"/>
        <w:autoSpaceDN w:val="0"/>
        <w:adjustRightInd w:val="0"/>
        <w:spacing w:after="0" w:line="1" w:lineRule="exact"/>
        <w:rPr>
          <w:rFonts w:ascii="Times New Roman" w:hAnsi="Times New Roman" w:cs="Times New Roman"/>
        </w:rPr>
      </w:pPr>
    </w:p>
    <w:p w:rsidR="00000000" w:rsidRDefault="00B34CB2">
      <w:pPr>
        <w:pStyle w:val="a0"/>
        <w:widowControl w:val="0"/>
        <w:numPr>
          <w:ilvl w:val="0"/>
          <w:numId w:val="15"/>
        </w:numPr>
        <w:tabs>
          <w:tab w:val="clear" w:pos="720"/>
          <w:tab w:val="num" w:pos="1480"/>
        </w:tabs>
        <w:overflowPunct w:val="0"/>
        <w:autoSpaceDE w:val="0"/>
        <w:autoSpaceDN w:val="0"/>
        <w:adjustRightInd w:val="0"/>
        <w:spacing w:after="0" w:line="238" w:lineRule="auto"/>
        <w:ind w:left="1480" w:hanging="324"/>
        <w:jc w:val="both"/>
        <w:rPr>
          <w:rFonts w:ascii="Times New Roman" w:hAnsi="Times New Roman" w:cs="Times New Roman"/>
        </w:rPr>
      </w:pPr>
      <w:r>
        <w:rPr>
          <w:rFonts w:ascii="Arial" w:hAnsi="Arial" w:cs="Arial"/>
        </w:rPr>
        <w:t xml:space="preserve">вес брутто/нетто, </w:t>
      </w:r>
    </w:p>
    <w:p w:rsidR="00000000" w:rsidRDefault="00B34CB2">
      <w:pPr>
        <w:pStyle w:val="a0"/>
        <w:widowControl w:val="0"/>
        <w:numPr>
          <w:ilvl w:val="0"/>
          <w:numId w:val="15"/>
        </w:numPr>
        <w:tabs>
          <w:tab w:val="clear" w:pos="720"/>
          <w:tab w:val="num" w:pos="1480"/>
        </w:tabs>
        <w:overflowPunct w:val="0"/>
        <w:autoSpaceDE w:val="0"/>
        <w:autoSpaceDN w:val="0"/>
        <w:adjustRightInd w:val="0"/>
        <w:spacing w:after="0" w:line="239" w:lineRule="auto"/>
        <w:ind w:left="1480" w:hanging="324"/>
        <w:jc w:val="both"/>
        <w:rPr>
          <w:rFonts w:ascii="Times New Roman" w:hAnsi="Times New Roman" w:cs="Times New Roman"/>
        </w:rPr>
      </w:pPr>
      <w:r>
        <w:rPr>
          <w:rFonts w:ascii="Arial" w:hAnsi="Arial" w:cs="Arial"/>
        </w:rPr>
        <w:t xml:space="preserve">номера железнодорожных вагонов, </w:t>
      </w:r>
    </w:p>
    <w:p w:rsidR="00000000" w:rsidRDefault="00B34CB2">
      <w:pPr>
        <w:pStyle w:val="a0"/>
        <w:widowControl w:val="0"/>
        <w:autoSpaceDE w:val="0"/>
        <w:autoSpaceDN w:val="0"/>
        <w:adjustRightInd w:val="0"/>
        <w:spacing w:after="0" w:line="1" w:lineRule="exact"/>
        <w:rPr>
          <w:rFonts w:ascii="Times New Roman" w:hAnsi="Times New Roman" w:cs="Times New Roman"/>
        </w:rPr>
      </w:pPr>
    </w:p>
    <w:p w:rsidR="00000000" w:rsidRDefault="00B34CB2">
      <w:pPr>
        <w:pStyle w:val="a0"/>
        <w:widowControl w:val="0"/>
        <w:numPr>
          <w:ilvl w:val="0"/>
          <w:numId w:val="15"/>
        </w:numPr>
        <w:tabs>
          <w:tab w:val="clear" w:pos="720"/>
          <w:tab w:val="num" w:pos="1480"/>
        </w:tabs>
        <w:overflowPunct w:val="0"/>
        <w:autoSpaceDE w:val="0"/>
        <w:autoSpaceDN w:val="0"/>
        <w:adjustRightInd w:val="0"/>
        <w:spacing w:after="0" w:line="238" w:lineRule="auto"/>
        <w:ind w:left="1480" w:hanging="324"/>
        <w:jc w:val="both"/>
        <w:rPr>
          <w:rFonts w:ascii="Times New Roman" w:hAnsi="Times New Roman" w:cs="Times New Roman"/>
        </w:rPr>
      </w:pPr>
      <w:r>
        <w:rPr>
          <w:rFonts w:ascii="Arial" w:hAnsi="Arial" w:cs="Arial"/>
        </w:rPr>
        <w:t>номера железнодо</w:t>
      </w:r>
      <w:r>
        <w:rPr>
          <w:rFonts w:ascii="Arial" w:hAnsi="Arial" w:cs="Arial"/>
        </w:rPr>
        <w:t xml:space="preserve">рожных накладных, </w:t>
      </w:r>
    </w:p>
    <w:p w:rsidR="00000000" w:rsidRDefault="00B34CB2">
      <w:pPr>
        <w:pStyle w:val="a0"/>
        <w:widowControl w:val="0"/>
        <w:autoSpaceDE w:val="0"/>
        <w:autoSpaceDN w:val="0"/>
        <w:adjustRightInd w:val="0"/>
        <w:spacing w:after="0" w:line="44" w:lineRule="exact"/>
        <w:rPr>
          <w:rFonts w:ascii="Times New Roman" w:hAnsi="Times New Roman" w:cs="Times New Roman"/>
          <w:sz w:val="24"/>
          <w:szCs w:val="24"/>
        </w:rPr>
      </w:pPr>
    </w:p>
    <w:p w:rsidR="00000000" w:rsidRDefault="00B34CB2">
      <w:pPr>
        <w:pStyle w:val="a0"/>
        <w:widowControl w:val="0"/>
        <w:overflowPunct w:val="0"/>
        <w:autoSpaceDE w:val="0"/>
        <w:autoSpaceDN w:val="0"/>
        <w:adjustRightInd w:val="0"/>
        <w:spacing w:after="0" w:line="219" w:lineRule="auto"/>
        <w:ind w:firstLine="291"/>
        <w:rPr>
          <w:rFonts w:ascii="Times New Roman" w:hAnsi="Times New Roman" w:cs="Times New Roman"/>
          <w:sz w:val="24"/>
          <w:szCs w:val="24"/>
        </w:rPr>
      </w:pPr>
      <w:r>
        <w:rPr>
          <w:rFonts w:ascii="Arial" w:hAnsi="Arial" w:cs="Arial"/>
        </w:rPr>
        <w:t>Копии железнодорожных накладных Заказчик предоставляет дополнительно по требованию Исполнителя.</w:t>
      </w:r>
    </w:p>
    <w:p w:rsidR="00000000" w:rsidRDefault="00B34CB2">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B34CB2">
      <w:pPr>
        <w:pStyle w:val="a0"/>
        <w:widowControl w:val="0"/>
        <w:numPr>
          <w:ilvl w:val="0"/>
          <w:numId w:val="16"/>
        </w:numPr>
        <w:tabs>
          <w:tab w:val="clear" w:pos="720"/>
          <w:tab w:val="num" w:pos="852"/>
        </w:tabs>
        <w:overflowPunct w:val="0"/>
        <w:autoSpaceDE w:val="0"/>
        <w:autoSpaceDN w:val="0"/>
        <w:adjustRightInd w:val="0"/>
        <w:spacing w:after="0" w:line="219" w:lineRule="auto"/>
        <w:ind w:left="0" w:firstLine="300"/>
        <w:jc w:val="both"/>
        <w:rPr>
          <w:rFonts w:ascii="Arial" w:hAnsi="Arial" w:cs="Arial"/>
        </w:rPr>
      </w:pPr>
      <w:r>
        <w:rPr>
          <w:rFonts w:ascii="Arial" w:hAnsi="Arial" w:cs="Arial"/>
        </w:rPr>
        <w:t xml:space="preserve">В течение суток информирует Исполнителя обо всех обстоятельствах, препятствующих отправке и продвижению грузов. </w:t>
      </w:r>
    </w:p>
    <w:p w:rsidR="00000000" w:rsidRDefault="00B34CB2">
      <w:pPr>
        <w:pStyle w:val="a0"/>
        <w:widowControl w:val="0"/>
        <w:autoSpaceDE w:val="0"/>
        <w:autoSpaceDN w:val="0"/>
        <w:adjustRightInd w:val="0"/>
        <w:spacing w:after="0" w:line="44" w:lineRule="exact"/>
        <w:rPr>
          <w:rFonts w:ascii="Arial" w:hAnsi="Arial" w:cs="Arial"/>
        </w:rPr>
      </w:pPr>
    </w:p>
    <w:p w:rsidR="00000000" w:rsidRDefault="00B34CB2">
      <w:pPr>
        <w:pStyle w:val="a0"/>
        <w:widowControl w:val="0"/>
        <w:numPr>
          <w:ilvl w:val="0"/>
          <w:numId w:val="16"/>
        </w:numPr>
        <w:tabs>
          <w:tab w:val="clear" w:pos="720"/>
          <w:tab w:val="num" w:pos="847"/>
        </w:tabs>
        <w:overflowPunct w:val="0"/>
        <w:autoSpaceDE w:val="0"/>
        <w:autoSpaceDN w:val="0"/>
        <w:adjustRightInd w:val="0"/>
        <w:spacing w:after="0" w:line="225" w:lineRule="auto"/>
        <w:ind w:left="0" w:firstLine="300"/>
        <w:jc w:val="both"/>
        <w:rPr>
          <w:rFonts w:ascii="Arial" w:hAnsi="Arial" w:cs="Arial"/>
        </w:rPr>
      </w:pPr>
      <w:r>
        <w:rPr>
          <w:rFonts w:ascii="Arial" w:hAnsi="Arial" w:cs="Arial"/>
        </w:rPr>
        <w:t xml:space="preserve">Возмещает в течение 5 (пяти) рабочих с момента выставления счета Исполнителем все суммы, взысканные с Исполнителя железными дорогами за простой вагонов на пограничных станциях, по причинам: </w:t>
      </w:r>
    </w:p>
    <w:p w:rsidR="00000000" w:rsidRDefault="00B34CB2">
      <w:pPr>
        <w:pStyle w:val="a0"/>
        <w:widowControl w:val="0"/>
        <w:autoSpaceDE w:val="0"/>
        <w:autoSpaceDN w:val="0"/>
        <w:adjustRightInd w:val="0"/>
        <w:spacing w:after="0" w:line="61" w:lineRule="exact"/>
        <w:rPr>
          <w:rFonts w:ascii="Times New Roman" w:hAnsi="Times New Roman" w:cs="Times New Roman"/>
          <w:sz w:val="24"/>
          <w:szCs w:val="24"/>
        </w:rPr>
      </w:pPr>
    </w:p>
    <w:p w:rsidR="00000000" w:rsidRDefault="00B34CB2">
      <w:pPr>
        <w:pStyle w:val="a0"/>
        <w:widowControl w:val="0"/>
        <w:numPr>
          <w:ilvl w:val="0"/>
          <w:numId w:val="17"/>
        </w:numPr>
        <w:tabs>
          <w:tab w:val="clear" w:pos="720"/>
          <w:tab w:val="num" w:pos="793"/>
        </w:tabs>
        <w:overflowPunct w:val="0"/>
        <w:autoSpaceDE w:val="0"/>
        <w:autoSpaceDN w:val="0"/>
        <w:adjustRightInd w:val="0"/>
        <w:spacing w:after="0" w:line="228" w:lineRule="auto"/>
        <w:ind w:left="20" w:firstLine="284"/>
        <w:jc w:val="both"/>
        <w:rPr>
          <w:rFonts w:ascii="Symbol" w:hAnsi="Symbol" w:cs="Symbol"/>
        </w:rPr>
      </w:pPr>
      <w:r>
        <w:rPr>
          <w:rFonts w:ascii="Arial" w:hAnsi="Arial" w:cs="Arial"/>
        </w:rPr>
        <w:t xml:space="preserve">неправильного оформления грузоотправителями перевозочных или </w:t>
      </w:r>
      <w:r>
        <w:rPr>
          <w:rFonts w:ascii="Arial" w:hAnsi="Arial" w:cs="Arial"/>
        </w:rPr>
        <w:t>сопроводительных документов, не приложения к накладной всех необходимых документов, в том числе но, не ограничиваясь, указание в накладной или заявке неправильных, неточных или неполных сведений и заявлений, а также внесение сведений в несоответствующую гр</w:t>
      </w:r>
      <w:r>
        <w:rPr>
          <w:rFonts w:ascii="Arial" w:hAnsi="Arial" w:cs="Arial"/>
        </w:rPr>
        <w:t xml:space="preserve">афу, недостаточность сопроводительных документов; </w:t>
      </w:r>
    </w:p>
    <w:p w:rsidR="00000000" w:rsidRDefault="00B34CB2">
      <w:pPr>
        <w:pStyle w:val="a0"/>
        <w:widowControl w:val="0"/>
        <w:autoSpaceDE w:val="0"/>
        <w:autoSpaceDN w:val="0"/>
        <w:adjustRightInd w:val="0"/>
        <w:spacing w:after="0" w:line="64" w:lineRule="exact"/>
        <w:rPr>
          <w:rFonts w:ascii="Symbol" w:hAnsi="Symbol" w:cs="Symbol"/>
        </w:rPr>
      </w:pPr>
    </w:p>
    <w:p w:rsidR="00000000" w:rsidRDefault="00B34CB2">
      <w:pPr>
        <w:pStyle w:val="a0"/>
        <w:widowControl w:val="0"/>
        <w:numPr>
          <w:ilvl w:val="0"/>
          <w:numId w:val="17"/>
        </w:numPr>
        <w:tabs>
          <w:tab w:val="clear" w:pos="720"/>
          <w:tab w:val="num" w:pos="733"/>
        </w:tabs>
        <w:overflowPunct w:val="0"/>
        <w:autoSpaceDE w:val="0"/>
        <w:autoSpaceDN w:val="0"/>
        <w:adjustRightInd w:val="0"/>
        <w:spacing w:after="0" w:line="211" w:lineRule="auto"/>
        <w:ind w:left="20" w:firstLine="284"/>
        <w:jc w:val="both"/>
        <w:rPr>
          <w:rFonts w:ascii="Symbol" w:hAnsi="Symbol" w:cs="Symbol"/>
        </w:rPr>
      </w:pPr>
      <w:r>
        <w:rPr>
          <w:rFonts w:ascii="Arial" w:hAnsi="Arial" w:cs="Arial"/>
        </w:rPr>
        <w:t xml:space="preserve">проведения досмотра по инициативе соответствующих Государственных контролирующих и (или) проверяющих органов. </w:t>
      </w:r>
    </w:p>
    <w:p w:rsidR="00000000" w:rsidRDefault="00B34CB2">
      <w:pPr>
        <w:pStyle w:val="a0"/>
        <w:widowControl w:val="0"/>
        <w:autoSpaceDE w:val="0"/>
        <w:autoSpaceDN w:val="0"/>
        <w:adjustRightInd w:val="0"/>
        <w:spacing w:after="0" w:line="47" w:lineRule="exact"/>
        <w:rPr>
          <w:rFonts w:ascii="Symbol" w:hAnsi="Symbol" w:cs="Symbol"/>
        </w:rPr>
      </w:pPr>
    </w:p>
    <w:p w:rsidR="00000000" w:rsidRDefault="00B34CB2">
      <w:pPr>
        <w:pStyle w:val="a0"/>
        <w:widowControl w:val="0"/>
        <w:overflowPunct w:val="0"/>
        <w:autoSpaceDE w:val="0"/>
        <w:autoSpaceDN w:val="0"/>
        <w:adjustRightInd w:val="0"/>
        <w:spacing w:after="0" w:line="229" w:lineRule="auto"/>
        <w:ind w:firstLine="291"/>
        <w:jc w:val="both"/>
        <w:rPr>
          <w:rFonts w:ascii="Symbol" w:hAnsi="Symbol" w:cs="Symbol"/>
        </w:rPr>
      </w:pPr>
      <w:r>
        <w:rPr>
          <w:rFonts w:ascii="Arial" w:hAnsi="Arial" w:cs="Arial"/>
        </w:rPr>
        <w:t xml:space="preserve">3.14. Возмещает Исполнителю все понесенные им расходы, которые были необходимы для </w:t>
      </w:r>
      <w:r>
        <w:rPr>
          <w:rFonts w:ascii="Arial" w:hAnsi="Arial" w:cs="Arial"/>
        </w:rPr>
        <w:t xml:space="preserve">осуществления надлежащей перевозки Груза, на основании предоставленных Исполнителем подтверждающих документов. Такое возмещение осуществляется в течение 5 (пяти) рабочих дней с момента выставления счета Исполнителем. </w:t>
      </w:r>
    </w:p>
    <w:p w:rsidR="00000000" w:rsidRDefault="00B34CB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9" w:h="16834"/>
          <w:pgMar w:top="280" w:right="960" w:bottom="125" w:left="920" w:header="720" w:footer="720" w:gutter="0"/>
          <w:cols w:space="720" w:equalWidth="0">
            <w:col w:w="10020"/>
          </w:cols>
          <w:noEndnote/>
        </w:sectPr>
      </w:pPr>
    </w:p>
    <w:p w:rsidR="00000000" w:rsidRDefault="00B34CB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34CB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34CB2">
      <w:pPr>
        <w:pStyle w:val="a0"/>
        <w:widowControl w:val="0"/>
        <w:autoSpaceDE w:val="0"/>
        <w:autoSpaceDN w:val="0"/>
        <w:adjustRightInd w:val="0"/>
        <w:spacing w:after="0" w:line="346" w:lineRule="exact"/>
        <w:rPr>
          <w:rFonts w:ascii="Times New Roman" w:hAnsi="Times New Roman" w:cs="Times New Roman"/>
          <w:sz w:val="24"/>
          <w:szCs w:val="24"/>
        </w:rPr>
      </w:pPr>
    </w:p>
    <w:p w:rsidR="00000000" w:rsidRDefault="00B34CB2">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7"/>
          <w:szCs w:val="17"/>
        </w:rPr>
        <w:t>3</w:t>
      </w:r>
    </w:p>
    <w:p w:rsidR="00000000" w:rsidRDefault="00B34CB2">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9" w:h="16834"/>
          <w:pgMar w:top="280" w:right="5700" w:bottom="125" w:left="6100" w:header="720" w:footer="720" w:gutter="0"/>
          <w:cols w:space="720" w:equalWidth="0">
            <w:col w:w="100"/>
          </w:cols>
          <w:noEndnote/>
        </w:sectPr>
      </w:pPr>
    </w:p>
    <w:p w:rsidR="00000000" w:rsidRDefault="00B34CB2">
      <w:pPr>
        <w:pStyle w:val="a0"/>
        <w:widowControl w:val="0"/>
        <w:numPr>
          <w:ilvl w:val="1"/>
          <w:numId w:val="18"/>
        </w:numPr>
        <w:tabs>
          <w:tab w:val="clear" w:pos="1440"/>
          <w:tab w:val="num" w:pos="4560"/>
        </w:tabs>
        <w:overflowPunct w:val="0"/>
        <w:autoSpaceDE w:val="0"/>
        <w:autoSpaceDN w:val="0"/>
        <w:adjustRightInd w:val="0"/>
        <w:spacing w:after="0" w:line="239" w:lineRule="auto"/>
        <w:ind w:left="4560" w:hanging="780"/>
        <w:jc w:val="both"/>
        <w:rPr>
          <w:rFonts w:ascii="Arial" w:hAnsi="Arial" w:cs="Arial"/>
          <w:b/>
          <w:bCs/>
        </w:rPr>
      </w:pPr>
      <w:bookmarkStart w:id="3" w:name="page7"/>
      <w:bookmarkEnd w:id="3"/>
      <w:r>
        <w:rPr>
          <w:rFonts w:ascii="Arial" w:hAnsi="Arial" w:cs="Arial"/>
          <w:b/>
          <w:bCs/>
        </w:rPr>
        <w:t xml:space="preserve">ПОРЯДОК РАСЧЕТОВ </w:t>
      </w:r>
    </w:p>
    <w:p w:rsidR="00000000" w:rsidRDefault="00B34CB2">
      <w:pPr>
        <w:pStyle w:val="a0"/>
        <w:widowControl w:val="0"/>
        <w:autoSpaceDE w:val="0"/>
        <w:autoSpaceDN w:val="0"/>
        <w:adjustRightInd w:val="0"/>
        <w:spacing w:after="0" w:line="49" w:lineRule="exact"/>
        <w:rPr>
          <w:rFonts w:ascii="Arial" w:hAnsi="Arial" w:cs="Arial"/>
          <w:b/>
          <w:bCs/>
        </w:rPr>
      </w:pPr>
    </w:p>
    <w:p w:rsidR="00000000" w:rsidRDefault="00B34CB2">
      <w:pPr>
        <w:pStyle w:val="a0"/>
        <w:widowControl w:val="0"/>
        <w:numPr>
          <w:ilvl w:val="0"/>
          <w:numId w:val="19"/>
        </w:numPr>
        <w:tabs>
          <w:tab w:val="clear" w:pos="720"/>
          <w:tab w:val="num" w:pos="730"/>
        </w:tabs>
        <w:overflowPunct w:val="0"/>
        <w:autoSpaceDE w:val="0"/>
        <w:autoSpaceDN w:val="0"/>
        <w:adjustRightInd w:val="0"/>
        <w:spacing w:after="0" w:line="218" w:lineRule="auto"/>
        <w:ind w:left="300" w:right="80" w:firstLine="0"/>
        <w:jc w:val="both"/>
        <w:rPr>
          <w:rFonts w:ascii="Arial" w:hAnsi="Arial" w:cs="Arial"/>
        </w:rPr>
      </w:pPr>
      <w:r>
        <w:rPr>
          <w:rFonts w:ascii="Arial" w:hAnsi="Arial" w:cs="Arial"/>
        </w:rPr>
        <w:t xml:space="preserve">Оплата услуг Исполнителя производится на условиях 100 (Сто) процентной предоплаты. Стоимость услуг оговаривается в Приложениях к настоящему Договору. </w:t>
      </w:r>
    </w:p>
    <w:p w:rsidR="00000000" w:rsidRDefault="00B34CB2">
      <w:pPr>
        <w:pStyle w:val="a0"/>
        <w:widowControl w:val="0"/>
        <w:autoSpaceDE w:val="0"/>
        <w:autoSpaceDN w:val="0"/>
        <w:adjustRightInd w:val="0"/>
        <w:spacing w:after="0" w:line="46" w:lineRule="exact"/>
        <w:rPr>
          <w:rFonts w:ascii="Arial" w:hAnsi="Arial" w:cs="Arial"/>
        </w:rPr>
      </w:pPr>
    </w:p>
    <w:p w:rsidR="00000000" w:rsidRDefault="00B34CB2">
      <w:pPr>
        <w:pStyle w:val="a0"/>
        <w:widowControl w:val="0"/>
        <w:numPr>
          <w:ilvl w:val="0"/>
          <w:numId w:val="19"/>
        </w:numPr>
        <w:tabs>
          <w:tab w:val="clear" w:pos="720"/>
          <w:tab w:val="num" w:pos="766"/>
        </w:tabs>
        <w:overflowPunct w:val="0"/>
        <w:autoSpaceDE w:val="0"/>
        <w:autoSpaceDN w:val="0"/>
        <w:adjustRightInd w:val="0"/>
        <w:spacing w:after="0" w:line="218" w:lineRule="auto"/>
        <w:ind w:left="0" w:firstLine="300"/>
        <w:jc w:val="both"/>
        <w:rPr>
          <w:rFonts w:ascii="Arial" w:hAnsi="Arial" w:cs="Arial"/>
        </w:rPr>
      </w:pPr>
      <w:r>
        <w:rPr>
          <w:rFonts w:ascii="Arial" w:hAnsi="Arial" w:cs="Arial"/>
        </w:rPr>
        <w:t>Стороны могу</w:t>
      </w:r>
      <w:r>
        <w:rPr>
          <w:rFonts w:ascii="Arial" w:hAnsi="Arial" w:cs="Arial"/>
        </w:rPr>
        <w:t xml:space="preserve">т оговорить иные условия оплаты в Приложении для отдельных ТЭО и других услуг. </w:t>
      </w:r>
    </w:p>
    <w:p w:rsidR="00000000" w:rsidRDefault="00B34CB2">
      <w:pPr>
        <w:pStyle w:val="a0"/>
        <w:widowControl w:val="0"/>
        <w:overflowPunct w:val="0"/>
        <w:autoSpaceDE w:val="0"/>
        <w:autoSpaceDN w:val="0"/>
        <w:adjustRightInd w:val="0"/>
        <w:spacing w:after="0" w:line="239" w:lineRule="auto"/>
        <w:ind w:left="300"/>
        <w:jc w:val="both"/>
        <w:rPr>
          <w:rFonts w:ascii="Arial" w:hAnsi="Arial" w:cs="Arial"/>
        </w:rPr>
      </w:pPr>
      <w:r>
        <w:rPr>
          <w:rFonts w:ascii="Arial" w:hAnsi="Arial" w:cs="Arial"/>
        </w:rPr>
        <w:t xml:space="preserve">Валюта настоящего Договора – Российский рубль. </w:t>
      </w:r>
    </w:p>
    <w:p w:rsidR="00000000" w:rsidRDefault="00B34CB2">
      <w:pPr>
        <w:pStyle w:val="a0"/>
        <w:widowControl w:val="0"/>
        <w:autoSpaceDE w:val="0"/>
        <w:autoSpaceDN w:val="0"/>
        <w:adjustRightInd w:val="0"/>
        <w:spacing w:after="0" w:line="46" w:lineRule="exact"/>
        <w:rPr>
          <w:rFonts w:ascii="Arial" w:hAnsi="Arial" w:cs="Arial"/>
        </w:rPr>
      </w:pPr>
    </w:p>
    <w:p w:rsidR="00000000" w:rsidRDefault="00B34CB2">
      <w:pPr>
        <w:pStyle w:val="a0"/>
        <w:widowControl w:val="0"/>
        <w:numPr>
          <w:ilvl w:val="0"/>
          <w:numId w:val="19"/>
        </w:numPr>
        <w:tabs>
          <w:tab w:val="clear" w:pos="720"/>
          <w:tab w:val="num" w:pos="821"/>
        </w:tabs>
        <w:overflowPunct w:val="0"/>
        <w:autoSpaceDE w:val="0"/>
        <w:autoSpaceDN w:val="0"/>
        <w:adjustRightInd w:val="0"/>
        <w:spacing w:after="0" w:line="226" w:lineRule="auto"/>
        <w:ind w:left="0" w:firstLine="300"/>
        <w:jc w:val="both"/>
        <w:rPr>
          <w:rFonts w:ascii="Arial" w:hAnsi="Arial" w:cs="Arial"/>
        </w:rPr>
      </w:pPr>
      <w:r>
        <w:rPr>
          <w:rFonts w:ascii="Arial" w:hAnsi="Arial" w:cs="Arial"/>
        </w:rPr>
        <w:t>После окончания отгрузки, Заказчик и Исполнитель определяют разницу между предоплатой и фактически полученными результат</w:t>
      </w:r>
      <w:r>
        <w:rPr>
          <w:rFonts w:ascii="Arial" w:hAnsi="Arial" w:cs="Arial"/>
        </w:rPr>
        <w:t xml:space="preserve">ами отгрузки по ставкам, указанным в Приложениях и осуществляют взаиморасчет. </w:t>
      </w:r>
    </w:p>
    <w:p w:rsidR="00000000" w:rsidRDefault="00B34CB2">
      <w:pPr>
        <w:pStyle w:val="a0"/>
        <w:widowControl w:val="0"/>
        <w:autoSpaceDE w:val="0"/>
        <w:autoSpaceDN w:val="0"/>
        <w:adjustRightInd w:val="0"/>
        <w:spacing w:after="0" w:line="43" w:lineRule="exact"/>
        <w:rPr>
          <w:rFonts w:ascii="Arial" w:hAnsi="Arial" w:cs="Arial"/>
        </w:rPr>
      </w:pPr>
    </w:p>
    <w:p w:rsidR="00000000" w:rsidRDefault="00B34CB2">
      <w:pPr>
        <w:pStyle w:val="a0"/>
        <w:widowControl w:val="0"/>
        <w:overflowPunct w:val="0"/>
        <w:autoSpaceDE w:val="0"/>
        <w:autoSpaceDN w:val="0"/>
        <w:adjustRightInd w:val="0"/>
        <w:spacing w:after="0" w:line="232" w:lineRule="auto"/>
        <w:ind w:firstLine="291"/>
        <w:jc w:val="both"/>
        <w:rPr>
          <w:rFonts w:ascii="Arial" w:hAnsi="Arial" w:cs="Arial"/>
        </w:rPr>
      </w:pPr>
      <w:r>
        <w:rPr>
          <w:rFonts w:ascii="Arial" w:hAnsi="Arial" w:cs="Arial"/>
        </w:rPr>
        <w:t xml:space="preserve">Принимаемая для исчисления платы масса отправки определяется по Прейскуранту 10-01 (оплата перевозок по территории Республики Казахстан - ввоз/вывоз) за действительную </w:t>
      </w:r>
      <w:r>
        <w:rPr>
          <w:rFonts w:ascii="Arial" w:hAnsi="Arial" w:cs="Arial"/>
        </w:rPr>
        <w:t>массу отправки, округленную до полной тонны, но не менее минимальной весовой нормы (МВН), установленной для данного вида груза. Если МВН установлена по грузоподъемности вагона, то расчет производится за массу отправки равную грузоподъемности вагона. В случ</w:t>
      </w:r>
      <w:r>
        <w:rPr>
          <w:rFonts w:ascii="Arial" w:hAnsi="Arial" w:cs="Arial"/>
        </w:rPr>
        <w:t xml:space="preserve">ае изменения фактической массы отправки коммерческая ставка будет пересмотрена. </w:t>
      </w:r>
    </w:p>
    <w:p w:rsidR="00000000" w:rsidRDefault="00B34CB2">
      <w:pPr>
        <w:pStyle w:val="a0"/>
        <w:widowControl w:val="0"/>
        <w:autoSpaceDE w:val="0"/>
        <w:autoSpaceDN w:val="0"/>
        <w:adjustRightInd w:val="0"/>
        <w:spacing w:after="0" w:line="49" w:lineRule="exact"/>
        <w:rPr>
          <w:rFonts w:ascii="Arial" w:hAnsi="Arial" w:cs="Arial"/>
        </w:rPr>
      </w:pPr>
    </w:p>
    <w:p w:rsidR="00000000" w:rsidRDefault="00B34CB2">
      <w:pPr>
        <w:pStyle w:val="a0"/>
        <w:widowControl w:val="0"/>
        <w:overflowPunct w:val="0"/>
        <w:autoSpaceDE w:val="0"/>
        <w:autoSpaceDN w:val="0"/>
        <w:adjustRightInd w:val="0"/>
        <w:spacing w:after="0" w:line="226" w:lineRule="auto"/>
        <w:ind w:firstLine="291"/>
        <w:jc w:val="both"/>
        <w:rPr>
          <w:rFonts w:ascii="Arial" w:hAnsi="Arial" w:cs="Arial"/>
        </w:rPr>
      </w:pPr>
      <w:r>
        <w:rPr>
          <w:rFonts w:ascii="Arial" w:hAnsi="Arial" w:cs="Arial"/>
        </w:rPr>
        <w:t>При перевозке грузов транзитом по странам-участницам СМГС расчетной массой отправки является действительная масса отправки, арифметически округленная до целых тонн, но не ме</w:t>
      </w:r>
      <w:r>
        <w:rPr>
          <w:rFonts w:ascii="Arial" w:hAnsi="Arial" w:cs="Arial"/>
        </w:rPr>
        <w:t xml:space="preserve">нее массы весовой категории согласно ТП МТТ. </w:t>
      </w:r>
    </w:p>
    <w:p w:rsidR="00000000" w:rsidRDefault="00B34CB2">
      <w:pPr>
        <w:pStyle w:val="a0"/>
        <w:widowControl w:val="0"/>
        <w:autoSpaceDE w:val="0"/>
        <w:autoSpaceDN w:val="0"/>
        <w:adjustRightInd w:val="0"/>
        <w:spacing w:after="0" w:line="46" w:lineRule="exact"/>
        <w:rPr>
          <w:rFonts w:ascii="Arial" w:hAnsi="Arial" w:cs="Arial"/>
        </w:rPr>
      </w:pPr>
    </w:p>
    <w:p w:rsidR="00000000" w:rsidRDefault="00B34CB2">
      <w:pPr>
        <w:pStyle w:val="a0"/>
        <w:widowControl w:val="0"/>
        <w:numPr>
          <w:ilvl w:val="0"/>
          <w:numId w:val="19"/>
        </w:numPr>
        <w:tabs>
          <w:tab w:val="clear" w:pos="720"/>
          <w:tab w:val="num" w:pos="740"/>
        </w:tabs>
        <w:overflowPunct w:val="0"/>
        <w:autoSpaceDE w:val="0"/>
        <w:autoSpaceDN w:val="0"/>
        <w:adjustRightInd w:val="0"/>
        <w:spacing w:after="0" w:line="232" w:lineRule="auto"/>
        <w:ind w:left="0" w:firstLine="300"/>
        <w:jc w:val="both"/>
        <w:rPr>
          <w:rFonts w:ascii="Arial" w:hAnsi="Arial" w:cs="Arial"/>
        </w:rPr>
      </w:pPr>
      <w:r>
        <w:rPr>
          <w:rFonts w:ascii="Arial" w:hAnsi="Arial" w:cs="Arial"/>
        </w:rPr>
        <w:t>По окончании каждого календарного месяца Исполнитель, не позднее 15 числа месяца, следующего за отчетным, составляет Акт выполненных работ. Акт выполненных работ подписывается сторонами с указанием факти</w:t>
      </w:r>
      <w:r>
        <w:rPr>
          <w:rFonts w:ascii="Arial" w:hAnsi="Arial" w:cs="Arial"/>
        </w:rPr>
        <w:t xml:space="preserve">ческой даты его подписания. Надлежащим сроком для рассмотрения и подписания Акта выполненных работ со стороны Заказчика и возврата Исполнителю подписанного документа или направления возражении на содержание акта выполненных работ определен период равный 5 </w:t>
      </w:r>
      <w:r>
        <w:rPr>
          <w:rFonts w:ascii="Arial" w:hAnsi="Arial" w:cs="Arial"/>
        </w:rPr>
        <w:t xml:space="preserve">рабочих дней с даты получения документа. </w:t>
      </w:r>
    </w:p>
    <w:p w:rsidR="00000000" w:rsidRDefault="00B34CB2">
      <w:pPr>
        <w:pStyle w:val="a0"/>
        <w:widowControl w:val="0"/>
        <w:autoSpaceDE w:val="0"/>
        <w:autoSpaceDN w:val="0"/>
        <w:adjustRightInd w:val="0"/>
        <w:spacing w:after="0" w:line="49" w:lineRule="exact"/>
        <w:rPr>
          <w:rFonts w:ascii="Arial" w:hAnsi="Arial" w:cs="Arial"/>
        </w:rPr>
      </w:pPr>
    </w:p>
    <w:p w:rsidR="00000000" w:rsidRDefault="00B34CB2">
      <w:pPr>
        <w:pStyle w:val="a0"/>
        <w:widowControl w:val="0"/>
        <w:overflowPunct w:val="0"/>
        <w:autoSpaceDE w:val="0"/>
        <w:autoSpaceDN w:val="0"/>
        <w:adjustRightInd w:val="0"/>
        <w:spacing w:after="0" w:line="231" w:lineRule="auto"/>
        <w:ind w:firstLine="291"/>
        <w:jc w:val="both"/>
        <w:rPr>
          <w:rFonts w:ascii="Arial" w:hAnsi="Arial" w:cs="Arial"/>
        </w:rPr>
      </w:pPr>
      <w:r>
        <w:rPr>
          <w:rFonts w:ascii="Arial" w:hAnsi="Arial" w:cs="Arial"/>
        </w:rPr>
        <w:t>Исполнитель выписывает счет-фактуру в электронном виде (или на бумажном носителе) не позднее 5 рабочих дней на основании оригинала (или скана) подписанного обеими сторонами Акта выполненных работ. Акт сверки взаи</w:t>
      </w:r>
      <w:r>
        <w:rPr>
          <w:rFonts w:ascii="Arial" w:hAnsi="Arial" w:cs="Arial"/>
        </w:rPr>
        <w:t xml:space="preserve">морасчетов составляется Исполнителем ежеквартально и предоставляется Заказчику в течение 45 (сорока пяти) календарных дней , следующих за отчетным кварталом. </w:t>
      </w:r>
    </w:p>
    <w:p w:rsidR="00000000" w:rsidRDefault="00B34CB2">
      <w:pPr>
        <w:pStyle w:val="a0"/>
        <w:widowControl w:val="0"/>
        <w:autoSpaceDE w:val="0"/>
        <w:autoSpaceDN w:val="0"/>
        <w:adjustRightInd w:val="0"/>
        <w:spacing w:after="0" w:line="47" w:lineRule="exact"/>
        <w:rPr>
          <w:rFonts w:ascii="Arial" w:hAnsi="Arial" w:cs="Arial"/>
        </w:rPr>
      </w:pPr>
    </w:p>
    <w:p w:rsidR="00000000" w:rsidRDefault="00B34CB2">
      <w:pPr>
        <w:pStyle w:val="a0"/>
        <w:widowControl w:val="0"/>
        <w:overflowPunct w:val="0"/>
        <w:autoSpaceDE w:val="0"/>
        <w:autoSpaceDN w:val="0"/>
        <w:adjustRightInd w:val="0"/>
        <w:spacing w:after="0" w:line="233" w:lineRule="auto"/>
        <w:ind w:firstLine="291"/>
        <w:jc w:val="both"/>
        <w:rPr>
          <w:rFonts w:ascii="Arial" w:hAnsi="Arial" w:cs="Arial"/>
        </w:rPr>
      </w:pPr>
      <w:r>
        <w:rPr>
          <w:rFonts w:ascii="Arial" w:hAnsi="Arial" w:cs="Arial"/>
        </w:rPr>
        <w:t>Если Заказчик не вернет Исполнителю подписанные со своей стороны экземпляры Акта выполненных работ или Акта сверки о результатах оказанных услуг, в течение 10 рабочих дней после их получения, то таковые документы считаются принятыми и подлежащими оплате За</w:t>
      </w:r>
      <w:r>
        <w:rPr>
          <w:rFonts w:ascii="Arial" w:hAnsi="Arial" w:cs="Arial"/>
        </w:rPr>
        <w:t xml:space="preserve">казчиком. В случае не подписания Заказчиком Акта выполненных работ по факту оказанных услуг доказательством получения услуг Заказчиком является копия железнодорожной накладной или подтверждение от КТЖ. </w:t>
      </w:r>
    </w:p>
    <w:p w:rsidR="00000000" w:rsidRDefault="00B34CB2">
      <w:pPr>
        <w:pStyle w:val="a0"/>
        <w:widowControl w:val="0"/>
        <w:autoSpaceDE w:val="0"/>
        <w:autoSpaceDN w:val="0"/>
        <w:adjustRightInd w:val="0"/>
        <w:spacing w:after="0" w:line="46" w:lineRule="exact"/>
        <w:rPr>
          <w:rFonts w:ascii="Arial" w:hAnsi="Arial" w:cs="Arial"/>
        </w:rPr>
      </w:pPr>
    </w:p>
    <w:p w:rsidR="00000000" w:rsidRDefault="00B34CB2">
      <w:pPr>
        <w:pStyle w:val="a0"/>
        <w:widowControl w:val="0"/>
        <w:overflowPunct w:val="0"/>
        <w:autoSpaceDE w:val="0"/>
        <w:autoSpaceDN w:val="0"/>
        <w:adjustRightInd w:val="0"/>
        <w:spacing w:after="0" w:line="225" w:lineRule="auto"/>
        <w:ind w:firstLine="291"/>
        <w:jc w:val="both"/>
        <w:rPr>
          <w:rFonts w:ascii="Arial" w:hAnsi="Arial" w:cs="Arial"/>
        </w:rPr>
      </w:pPr>
      <w:r>
        <w:rPr>
          <w:rFonts w:ascii="Arial" w:hAnsi="Arial" w:cs="Arial"/>
        </w:rPr>
        <w:t>В случае, если по Акту сверки выведено сальдо в пол</w:t>
      </w:r>
      <w:r>
        <w:rPr>
          <w:rFonts w:ascii="Arial" w:hAnsi="Arial" w:cs="Arial"/>
        </w:rPr>
        <w:t xml:space="preserve">ьзу Исполнителя, Заказчик обязан произвести соответствующую оплату в погашение задолженности в срок до 10 (десяти) банковских дней с даты получения от Исполнителя соответствующего письменного требования. </w:t>
      </w:r>
    </w:p>
    <w:p w:rsidR="00000000" w:rsidRDefault="00B34CB2">
      <w:pPr>
        <w:pStyle w:val="a0"/>
        <w:widowControl w:val="0"/>
        <w:autoSpaceDE w:val="0"/>
        <w:autoSpaceDN w:val="0"/>
        <w:adjustRightInd w:val="0"/>
        <w:spacing w:after="0" w:line="46" w:lineRule="exact"/>
        <w:rPr>
          <w:rFonts w:ascii="Arial" w:hAnsi="Arial" w:cs="Arial"/>
        </w:rPr>
      </w:pPr>
    </w:p>
    <w:p w:rsidR="00000000" w:rsidRDefault="00B34CB2">
      <w:pPr>
        <w:pStyle w:val="a0"/>
        <w:widowControl w:val="0"/>
        <w:overflowPunct w:val="0"/>
        <w:autoSpaceDE w:val="0"/>
        <w:autoSpaceDN w:val="0"/>
        <w:adjustRightInd w:val="0"/>
        <w:spacing w:after="0" w:line="229" w:lineRule="auto"/>
        <w:ind w:firstLine="291"/>
        <w:jc w:val="both"/>
        <w:rPr>
          <w:rFonts w:ascii="Arial" w:hAnsi="Arial" w:cs="Arial"/>
        </w:rPr>
      </w:pPr>
      <w:r>
        <w:rPr>
          <w:rFonts w:ascii="Arial" w:hAnsi="Arial" w:cs="Arial"/>
        </w:rPr>
        <w:t>В случае, если по Акту сверки выведено сальдо в п</w:t>
      </w:r>
      <w:r>
        <w:rPr>
          <w:rFonts w:ascii="Arial" w:hAnsi="Arial" w:cs="Arial"/>
        </w:rPr>
        <w:t xml:space="preserve">ользу Заказчика, такие суммы согласно соответствующего письменного указания Заказчика, могут быть учтены Заказчиком в последующем отчетном периоде или возвращены Исполнителю в течение 10 (десяти) банковских дней. </w:t>
      </w:r>
    </w:p>
    <w:p w:rsidR="00000000" w:rsidRDefault="00B34CB2">
      <w:pPr>
        <w:pStyle w:val="a0"/>
        <w:widowControl w:val="0"/>
        <w:autoSpaceDE w:val="0"/>
        <w:autoSpaceDN w:val="0"/>
        <w:adjustRightInd w:val="0"/>
        <w:spacing w:after="0" w:line="44" w:lineRule="exact"/>
        <w:rPr>
          <w:rFonts w:ascii="Arial" w:hAnsi="Arial" w:cs="Arial"/>
        </w:rPr>
      </w:pPr>
    </w:p>
    <w:p w:rsidR="00000000" w:rsidRDefault="00B34CB2">
      <w:pPr>
        <w:pStyle w:val="a0"/>
        <w:widowControl w:val="0"/>
        <w:overflowPunct w:val="0"/>
        <w:autoSpaceDE w:val="0"/>
        <w:autoSpaceDN w:val="0"/>
        <w:adjustRightInd w:val="0"/>
        <w:spacing w:after="0" w:line="231" w:lineRule="auto"/>
        <w:ind w:firstLine="291"/>
        <w:jc w:val="both"/>
        <w:rPr>
          <w:rFonts w:ascii="Arial" w:hAnsi="Arial" w:cs="Arial"/>
        </w:rPr>
      </w:pPr>
      <w:r>
        <w:rPr>
          <w:rFonts w:ascii="Arial" w:hAnsi="Arial" w:cs="Arial"/>
        </w:rPr>
        <w:t>В течение 5 рабочих дней по факту получе</w:t>
      </w:r>
      <w:r>
        <w:rPr>
          <w:rFonts w:ascii="Arial" w:hAnsi="Arial" w:cs="Arial"/>
        </w:rPr>
        <w:t>ния согласования Заказчиком в электронном виде электронного письма на соответствующий объем пере выставляемых услуг Исполнителем выписываются счета-фактуры в электронном виде (или на бумажном носителе) на основании первичной документации с обязанностью под</w:t>
      </w:r>
      <w:r>
        <w:rPr>
          <w:rFonts w:ascii="Arial" w:hAnsi="Arial" w:cs="Arial"/>
        </w:rPr>
        <w:t xml:space="preserve">писать Акт выполненных работ со стороны Заказчика датой согласования указанной в электронном сообщении. </w:t>
      </w:r>
    </w:p>
    <w:p w:rsidR="00000000" w:rsidRDefault="00B34CB2">
      <w:pPr>
        <w:pStyle w:val="a0"/>
        <w:widowControl w:val="0"/>
        <w:autoSpaceDE w:val="0"/>
        <w:autoSpaceDN w:val="0"/>
        <w:adjustRightInd w:val="0"/>
        <w:spacing w:after="0" w:line="4" w:lineRule="exact"/>
        <w:rPr>
          <w:rFonts w:ascii="Arial" w:hAnsi="Arial" w:cs="Arial"/>
        </w:rPr>
      </w:pPr>
    </w:p>
    <w:p w:rsidR="00000000" w:rsidRDefault="00B34CB2">
      <w:pPr>
        <w:pStyle w:val="a0"/>
        <w:widowControl w:val="0"/>
        <w:overflowPunct w:val="0"/>
        <w:autoSpaceDE w:val="0"/>
        <w:autoSpaceDN w:val="0"/>
        <w:adjustRightInd w:val="0"/>
        <w:spacing w:after="0" w:line="239" w:lineRule="auto"/>
        <w:ind w:left="300"/>
        <w:jc w:val="both"/>
        <w:rPr>
          <w:rFonts w:ascii="Arial" w:hAnsi="Arial" w:cs="Arial"/>
        </w:rPr>
      </w:pPr>
      <w:r>
        <w:rPr>
          <w:rFonts w:ascii="Arial" w:hAnsi="Arial" w:cs="Arial"/>
        </w:rPr>
        <w:t xml:space="preserve">При  неисполнении  Заказчиком  обязательств  по  осуществлению  платежей  в  адрес </w:t>
      </w:r>
    </w:p>
    <w:p w:rsidR="00000000" w:rsidRDefault="00B34CB2">
      <w:pPr>
        <w:pStyle w:val="a0"/>
        <w:widowControl w:val="0"/>
        <w:autoSpaceDE w:val="0"/>
        <w:autoSpaceDN w:val="0"/>
        <w:adjustRightInd w:val="0"/>
        <w:spacing w:after="0" w:line="46" w:lineRule="exact"/>
        <w:rPr>
          <w:rFonts w:ascii="Times New Roman" w:hAnsi="Times New Roman" w:cs="Times New Roman"/>
          <w:sz w:val="24"/>
          <w:szCs w:val="24"/>
        </w:rPr>
      </w:pPr>
    </w:p>
    <w:p w:rsidR="00000000" w:rsidRDefault="00B34CB2">
      <w:pPr>
        <w:pStyle w:val="a0"/>
        <w:widowControl w:val="0"/>
        <w:overflowPunct w:val="0"/>
        <w:autoSpaceDE w:val="0"/>
        <w:autoSpaceDN w:val="0"/>
        <w:adjustRightInd w:val="0"/>
        <w:spacing w:after="0" w:line="218" w:lineRule="auto"/>
        <w:jc w:val="both"/>
        <w:rPr>
          <w:rFonts w:ascii="Times New Roman" w:hAnsi="Times New Roman" w:cs="Times New Roman"/>
          <w:sz w:val="24"/>
          <w:szCs w:val="24"/>
        </w:rPr>
      </w:pPr>
      <w:r>
        <w:rPr>
          <w:rFonts w:ascii="Arial" w:hAnsi="Arial" w:cs="Arial"/>
        </w:rPr>
        <w:t>Исполнителя последний вправе выставить в адрес Заказчика претенз</w:t>
      </w:r>
      <w:r>
        <w:rPr>
          <w:rFonts w:ascii="Arial" w:hAnsi="Arial" w:cs="Arial"/>
        </w:rPr>
        <w:t>ии на предмет возмещения убытков в установленном законодательством порядке.</w:t>
      </w:r>
    </w:p>
    <w:p w:rsidR="00000000" w:rsidRDefault="00B34CB2">
      <w:pPr>
        <w:pStyle w:val="a0"/>
        <w:widowControl w:val="0"/>
        <w:autoSpaceDE w:val="0"/>
        <w:autoSpaceDN w:val="0"/>
        <w:adjustRightInd w:val="0"/>
        <w:spacing w:after="0" w:line="47" w:lineRule="exact"/>
        <w:rPr>
          <w:rFonts w:ascii="Times New Roman" w:hAnsi="Times New Roman" w:cs="Times New Roman"/>
          <w:sz w:val="24"/>
          <w:szCs w:val="24"/>
        </w:rPr>
      </w:pPr>
    </w:p>
    <w:p w:rsidR="00000000" w:rsidRDefault="00B34CB2">
      <w:pPr>
        <w:pStyle w:val="a0"/>
        <w:widowControl w:val="0"/>
        <w:overflowPunct w:val="0"/>
        <w:autoSpaceDE w:val="0"/>
        <w:autoSpaceDN w:val="0"/>
        <w:adjustRightInd w:val="0"/>
        <w:spacing w:after="0" w:line="231" w:lineRule="auto"/>
        <w:ind w:firstLine="291"/>
        <w:jc w:val="both"/>
        <w:rPr>
          <w:rFonts w:ascii="Times New Roman" w:hAnsi="Times New Roman" w:cs="Times New Roman"/>
          <w:sz w:val="24"/>
          <w:szCs w:val="24"/>
        </w:rPr>
      </w:pPr>
      <w:r>
        <w:rPr>
          <w:rFonts w:ascii="Arial" w:hAnsi="Arial" w:cs="Arial"/>
        </w:rPr>
        <w:t>4.5. В случае изменения железнодорожного тарифа согласно документам и по получению извещения,</w:t>
      </w:r>
      <w:r>
        <w:rPr>
          <w:rFonts w:ascii="Arial" w:hAnsi="Arial" w:cs="Arial"/>
        </w:rPr>
        <w:t xml:space="preserve"> Исполнитель уведомляет Заказчика о деталях вносимых изменений от администраций железных дорог или Управления делами тарифной политики ЦС железнодорожного транспорта СНГ. При этом стоимость перевозок грузов, находящихся в пути следования на момент введения</w:t>
      </w:r>
      <w:r>
        <w:rPr>
          <w:rFonts w:ascii="Arial" w:hAnsi="Arial" w:cs="Arial"/>
        </w:rPr>
        <w:t xml:space="preserve"> новых тарифов, не изменяется.</w:t>
      </w:r>
    </w:p>
    <w:p w:rsidR="00000000" w:rsidRDefault="00B34CB2">
      <w:pPr>
        <w:pStyle w:val="a0"/>
        <w:widowControl w:val="0"/>
        <w:autoSpaceDE w:val="0"/>
        <w:autoSpaceDN w:val="0"/>
        <w:adjustRightInd w:val="0"/>
        <w:spacing w:after="0" w:line="47" w:lineRule="exact"/>
        <w:rPr>
          <w:rFonts w:ascii="Times New Roman" w:hAnsi="Times New Roman" w:cs="Times New Roman"/>
          <w:sz w:val="24"/>
          <w:szCs w:val="24"/>
        </w:rPr>
      </w:pPr>
    </w:p>
    <w:p w:rsidR="00000000" w:rsidRDefault="00B34CB2">
      <w:pPr>
        <w:pStyle w:val="a0"/>
        <w:widowControl w:val="0"/>
        <w:overflowPunct w:val="0"/>
        <w:autoSpaceDE w:val="0"/>
        <w:autoSpaceDN w:val="0"/>
        <w:adjustRightInd w:val="0"/>
        <w:spacing w:after="0" w:line="231" w:lineRule="auto"/>
        <w:ind w:firstLine="291"/>
        <w:jc w:val="both"/>
        <w:rPr>
          <w:rFonts w:ascii="Times New Roman" w:hAnsi="Times New Roman" w:cs="Times New Roman"/>
          <w:sz w:val="24"/>
          <w:szCs w:val="24"/>
        </w:rPr>
      </w:pPr>
      <w:r>
        <w:rPr>
          <w:rFonts w:ascii="Arial" w:hAnsi="Arial" w:cs="Arial"/>
        </w:rPr>
        <w:t>4.6. Платежи Исполнителю могут осуществляться от имени Заказчика любым третьим лицом с указанием в платежном документе ссылки на настоящий Договор, и такие платежи будут являться подтверждением выполнения Заказчиком своих об</w:t>
      </w:r>
      <w:r>
        <w:rPr>
          <w:rFonts w:ascii="Arial" w:hAnsi="Arial" w:cs="Arial"/>
        </w:rPr>
        <w:t>язательств по данному платежу. При этом Заказчик несет ответственность за осуществление платежей, осуществляемых третьими лицами по его поручению.</w:t>
      </w:r>
    </w:p>
    <w:p w:rsidR="00000000" w:rsidRDefault="00B34CB2">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B34CB2">
      <w:pPr>
        <w:pStyle w:val="a0"/>
        <w:widowControl w:val="0"/>
        <w:overflowPunct w:val="0"/>
        <w:autoSpaceDE w:val="0"/>
        <w:autoSpaceDN w:val="0"/>
        <w:adjustRightInd w:val="0"/>
        <w:spacing w:after="0" w:line="218" w:lineRule="auto"/>
        <w:ind w:firstLine="317"/>
        <w:jc w:val="both"/>
        <w:rPr>
          <w:rFonts w:ascii="Times New Roman" w:hAnsi="Times New Roman" w:cs="Times New Roman"/>
          <w:sz w:val="24"/>
          <w:szCs w:val="24"/>
        </w:rPr>
      </w:pPr>
      <w:r>
        <w:rPr>
          <w:rFonts w:ascii="Arial" w:hAnsi="Arial" w:cs="Arial"/>
        </w:rPr>
        <w:t>4.7. Стоимость оказанных услуг корректируется на Коэффициент индексации (Ки), установленный на дату выставле</w:t>
      </w:r>
      <w:r>
        <w:rPr>
          <w:rFonts w:ascii="Arial" w:hAnsi="Arial" w:cs="Arial"/>
        </w:rPr>
        <w:t>ния счета-фактуры, либо в случае просрочки платежа на дату</w:t>
      </w:r>
    </w:p>
    <w:p w:rsidR="00000000" w:rsidRDefault="00B34CB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9" w:h="16834"/>
          <w:pgMar w:top="277" w:right="960" w:bottom="125" w:left="920" w:header="720" w:footer="720" w:gutter="0"/>
          <w:cols w:space="720" w:equalWidth="0">
            <w:col w:w="10020"/>
          </w:cols>
          <w:noEndnote/>
        </w:sectPr>
      </w:pPr>
    </w:p>
    <w:p w:rsidR="00000000" w:rsidRDefault="00B34CB2">
      <w:pPr>
        <w:pStyle w:val="a0"/>
        <w:widowControl w:val="0"/>
        <w:autoSpaceDE w:val="0"/>
        <w:autoSpaceDN w:val="0"/>
        <w:adjustRightInd w:val="0"/>
        <w:spacing w:after="0" w:line="270" w:lineRule="exact"/>
        <w:rPr>
          <w:rFonts w:ascii="Times New Roman" w:hAnsi="Times New Roman" w:cs="Times New Roman"/>
          <w:sz w:val="24"/>
          <w:szCs w:val="24"/>
        </w:rPr>
      </w:pPr>
    </w:p>
    <w:p w:rsidR="00000000" w:rsidRDefault="00B34CB2">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7"/>
          <w:szCs w:val="17"/>
        </w:rPr>
        <w:t>4</w:t>
      </w:r>
    </w:p>
    <w:p w:rsidR="00000000" w:rsidRDefault="00B34CB2">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9" w:h="16834"/>
          <w:pgMar w:top="277" w:right="5700" w:bottom="125" w:left="6100" w:header="720" w:footer="720" w:gutter="0"/>
          <w:cols w:space="720" w:equalWidth="0">
            <w:col w:w="100"/>
          </w:cols>
          <w:noEndnote/>
        </w:sectPr>
      </w:pPr>
    </w:p>
    <w:p w:rsidR="00000000" w:rsidRDefault="00B34CB2">
      <w:pPr>
        <w:pStyle w:val="a0"/>
        <w:widowControl w:val="0"/>
        <w:overflowPunct w:val="0"/>
        <w:autoSpaceDE w:val="0"/>
        <w:autoSpaceDN w:val="0"/>
        <w:adjustRightInd w:val="0"/>
        <w:spacing w:after="0" w:line="219" w:lineRule="auto"/>
        <w:ind w:left="320" w:right="3840" w:hanging="317"/>
        <w:rPr>
          <w:rFonts w:ascii="Times New Roman" w:hAnsi="Times New Roman" w:cs="Times New Roman"/>
          <w:sz w:val="24"/>
          <w:szCs w:val="24"/>
        </w:rPr>
      </w:pPr>
      <w:bookmarkStart w:id="4" w:name="page9"/>
      <w:bookmarkEnd w:id="4"/>
      <w:r>
        <w:rPr>
          <w:rFonts w:ascii="Arial" w:hAnsi="Arial" w:cs="Arial"/>
        </w:rPr>
        <w:t>фактической оплаты, который рассчитывается по формуле: Ки=Ко/Кд</w:t>
      </w:r>
    </w:p>
    <w:p w:rsidR="00000000" w:rsidRDefault="00B34CB2">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B34CB2">
      <w:pPr>
        <w:pStyle w:val="a0"/>
        <w:widowControl w:val="0"/>
        <w:overflowPunct w:val="0"/>
        <w:autoSpaceDE w:val="0"/>
        <w:autoSpaceDN w:val="0"/>
        <w:adjustRightInd w:val="0"/>
        <w:spacing w:after="0" w:line="226" w:lineRule="auto"/>
        <w:ind w:firstLine="317"/>
        <w:jc w:val="both"/>
        <w:rPr>
          <w:rFonts w:ascii="Times New Roman" w:hAnsi="Times New Roman" w:cs="Times New Roman"/>
          <w:sz w:val="24"/>
          <w:szCs w:val="24"/>
        </w:rPr>
      </w:pPr>
      <w:r>
        <w:rPr>
          <w:rFonts w:ascii="Arial" w:hAnsi="Arial" w:cs="Arial"/>
        </w:rPr>
        <w:t>Ко - официальный курс рубля к доллару США,</w:t>
      </w:r>
      <w:r>
        <w:rPr>
          <w:rFonts w:ascii="Arial" w:hAnsi="Arial" w:cs="Arial"/>
        </w:rPr>
        <w:t xml:space="preserve"> установленный Национальным Банком Республики Казахстан на дату выставления счета-фактуры, либо в случае просрочки платежа на дату фактической оплаты.</w:t>
      </w:r>
    </w:p>
    <w:p w:rsidR="00000000" w:rsidRDefault="00B34CB2">
      <w:pPr>
        <w:pStyle w:val="a0"/>
        <w:widowControl w:val="0"/>
        <w:autoSpaceDE w:val="0"/>
        <w:autoSpaceDN w:val="0"/>
        <w:adjustRightInd w:val="0"/>
        <w:spacing w:after="0" w:line="44" w:lineRule="exact"/>
        <w:rPr>
          <w:rFonts w:ascii="Times New Roman" w:hAnsi="Times New Roman" w:cs="Times New Roman"/>
          <w:sz w:val="24"/>
          <w:szCs w:val="24"/>
        </w:rPr>
      </w:pPr>
    </w:p>
    <w:p w:rsidR="00000000" w:rsidRDefault="00B34CB2">
      <w:pPr>
        <w:pStyle w:val="a0"/>
        <w:widowControl w:val="0"/>
        <w:overflowPunct w:val="0"/>
        <w:autoSpaceDE w:val="0"/>
        <w:autoSpaceDN w:val="0"/>
        <w:adjustRightInd w:val="0"/>
        <w:spacing w:after="0" w:line="219" w:lineRule="auto"/>
        <w:ind w:firstLine="317"/>
        <w:jc w:val="both"/>
        <w:rPr>
          <w:rFonts w:ascii="Times New Roman" w:hAnsi="Times New Roman" w:cs="Times New Roman"/>
          <w:sz w:val="24"/>
          <w:szCs w:val="24"/>
        </w:rPr>
      </w:pPr>
      <w:r>
        <w:rPr>
          <w:rFonts w:ascii="Arial" w:hAnsi="Arial" w:cs="Arial"/>
        </w:rPr>
        <w:t>Кд – официальный курс рубля к доллару США установленный Национальным Банком Республики Казахстан на дату</w:t>
      </w:r>
      <w:r>
        <w:rPr>
          <w:rFonts w:ascii="Arial" w:hAnsi="Arial" w:cs="Arial"/>
        </w:rPr>
        <w:t xml:space="preserve"> подписания договора.</w:t>
      </w:r>
    </w:p>
    <w:p w:rsidR="00000000" w:rsidRDefault="00B34CB2">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B34CB2">
      <w:pPr>
        <w:pStyle w:val="a0"/>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Arial" w:hAnsi="Arial" w:cs="Arial"/>
        </w:rPr>
        <w:t>В случае, если официальный курс рубля к доллару США, установленный Национальным банком Республики Казахстан на дату подписания настоящего Договора меньше, чем курс рубля к доллару США, установленный Национальным Банком Республики Каз</w:t>
      </w:r>
      <w:r>
        <w:rPr>
          <w:rFonts w:ascii="Arial" w:hAnsi="Arial" w:cs="Arial"/>
        </w:rPr>
        <w:t>ахстан на дату выставления счета-фактуры, то Коэффициент индексации равен одному (Ki=1).</w:t>
      </w:r>
    </w:p>
    <w:p w:rsidR="00000000" w:rsidRDefault="00B34CB2">
      <w:pPr>
        <w:pStyle w:val="a0"/>
        <w:widowControl w:val="0"/>
        <w:autoSpaceDE w:val="0"/>
        <w:autoSpaceDN w:val="0"/>
        <w:adjustRightInd w:val="0"/>
        <w:spacing w:after="0" w:line="47" w:lineRule="exact"/>
        <w:rPr>
          <w:rFonts w:ascii="Times New Roman" w:hAnsi="Times New Roman" w:cs="Times New Roman"/>
          <w:sz w:val="24"/>
          <w:szCs w:val="24"/>
        </w:rPr>
      </w:pPr>
    </w:p>
    <w:p w:rsidR="00000000" w:rsidRDefault="00B34CB2">
      <w:pPr>
        <w:pStyle w:val="a0"/>
        <w:widowControl w:val="0"/>
        <w:numPr>
          <w:ilvl w:val="2"/>
          <w:numId w:val="20"/>
        </w:numPr>
        <w:tabs>
          <w:tab w:val="clear" w:pos="2160"/>
          <w:tab w:val="num" w:pos="802"/>
        </w:tabs>
        <w:overflowPunct w:val="0"/>
        <w:autoSpaceDE w:val="0"/>
        <w:autoSpaceDN w:val="0"/>
        <w:adjustRightInd w:val="0"/>
        <w:spacing w:after="0" w:line="218" w:lineRule="auto"/>
        <w:ind w:left="0" w:firstLine="326"/>
        <w:jc w:val="both"/>
        <w:rPr>
          <w:rFonts w:ascii="Arial" w:hAnsi="Arial" w:cs="Arial"/>
        </w:rPr>
      </w:pPr>
      <w:r>
        <w:rPr>
          <w:rFonts w:ascii="Arial" w:hAnsi="Arial" w:cs="Arial"/>
        </w:rPr>
        <w:t xml:space="preserve">Каждая сторона несет ответственность за свои банковские сборы и самостоятельно оплачивает их независимо друг от друга. </w:t>
      </w:r>
    </w:p>
    <w:p w:rsidR="00000000" w:rsidRDefault="00B34CB2">
      <w:pPr>
        <w:pStyle w:val="a0"/>
        <w:widowControl w:val="0"/>
        <w:autoSpaceDE w:val="0"/>
        <w:autoSpaceDN w:val="0"/>
        <w:adjustRightInd w:val="0"/>
        <w:spacing w:after="0" w:line="46" w:lineRule="exact"/>
        <w:rPr>
          <w:rFonts w:ascii="Arial" w:hAnsi="Arial" w:cs="Arial"/>
        </w:rPr>
      </w:pPr>
    </w:p>
    <w:p w:rsidR="00000000" w:rsidRDefault="00B34CB2">
      <w:pPr>
        <w:pStyle w:val="a0"/>
        <w:widowControl w:val="0"/>
        <w:numPr>
          <w:ilvl w:val="2"/>
          <w:numId w:val="20"/>
        </w:numPr>
        <w:tabs>
          <w:tab w:val="clear" w:pos="2160"/>
          <w:tab w:val="num" w:pos="804"/>
        </w:tabs>
        <w:overflowPunct w:val="0"/>
        <w:autoSpaceDE w:val="0"/>
        <w:autoSpaceDN w:val="0"/>
        <w:adjustRightInd w:val="0"/>
        <w:spacing w:after="0" w:line="218" w:lineRule="auto"/>
        <w:ind w:left="0" w:firstLine="326"/>
        <w:jc w:val="both"/>
        <w:rPr>
          <w:rFonts w:ascii="Arial" w:hAnsi="Arial" w:cs="Arial"/>
        </w:rPr>
      </w:pPr>
      <w:r>
        <w:rPr>
          <w:rFonts w:ascii="Arial" w:hAnsi="Arial" w:cs="Arial"/>
        </w:rPr>
        <w:t>В случае невыплаты Заказчиком сум</w:t>
      </w:r>
      <w:r>
        <w:rPr>
          <w:rFonts w:ascii="Arial" w:hAnsi="Arial" w:cs="Arial"/>
        </w:rPr>
        <w:t xml:space="preserve">мы вознаграждения или его части Исполнитель вправе удерживать груз Заказчика до завершения расчетов. </w:t>
      </w:r>
    </w:p>
    <w:p w:rsidR="00000000" w:rsidRDefault="00B34CB2">
      <w:pPr>
        <w:pStyle w:val="a0"/>
        <w:widowControl w:val="0"/>
        <w:autoSpaceDE w:val="0"/>
        <w:autoSpaceDN w:val="0"/>
        <w:adjustRightInd w:val="0"/>
        <w:spacing w:after="0" w:line="200" w:lineRule="exact"/>
        <w:rPr>
          <w:rFonts w:ascii="Arial" w:hAnsi="Arial" w:cs="Arial"/>
        </w:rPr>
      </w:pPr>
    </w:p>
    <w:p w:rsidR="00000000" w:rsidRDefault="00B34CB2">
      <w:pPr>
        <w:pStyle w:val="a0"/>
        <w:widowControl w:val="0"/>
        <w:autoSpaceDE w:val="0"/>
        <w:autoSpaceDN w:val="0"/>
        <w:adjustRightInd w:val="0"/>
        <w:spacing w:after="0" w:line="236" w:lineRule="exact"/>
        <w:rPr>
          <w:rFonts w:ascii="Arial" w:hAnsi="Arial" w:cs="Arial"/>
        </w:rPr>
      </w:pPr>
    </w:p>
    <w:p w:rsidR="00000000" w:rsidRDefault="00B34CB2">
      <w:pPr>
        <w:pStyle w:val="a0"/>
        <w:widowControl w:val="0"/>
        <w:numPr>
          <w:ilvl w:val="3"/>
          <w:numId w:val="20"/>
        </w:numPr>
        <w:tabs>
          <w:tab w:val="clear" w:pos="2880"/>
          <w:tab w:val="num" w:pos="4100"/>
        </w:tabs>
        <w:overflowPunct w:val="0"/>
        <w:autoSpaceDE w:val="0"/>
        <w:autoSpaceDN w:val="0"/>
        <w:adjustRightInd w:val="0"/>
        <w:spacing w:after="0" w:line="239" w:lineRule="auto"/>
        <w:ind w:left="4100" w:hanging="814"/>
        <w:jc w:val="both"/>
        <w:rPr>
          <w:rFonts w:ascii="Arial" w:hAnsi="Arial" w:cs="Arial"/>
          <w:b/>
          <w:bCs/>
        </w:rPr>
      </w:pPr>
      <w:r>
        <w:rPr>
          <w:rFonts w:ascii="Arial" w:hAnsi="Arial" w:cs="Arial"/>
          <w:b/>
          <w:bCs/>
        </w:rPr>
        <w:t xml:space="preserve">ОТВЕТСТВЕННОСТЬ СТОРОН </w:t>
      </w:r>
    </w:p>
    <w:p w:rsidR="00000000" w:rsidRDefault="00B34CB2">
      <w:pPr>
        <w:pStyle w:val="a0"/>
        <w:widowControl w:val="0"/>
        <w:autoSpaceDE w:val="0"/>
        <w:autoSpaceDN w:val="0"/>
        <w:adjustRightInd w:val="0"/>
        <w:spacing w:after="0" w:line="47" w:lineRule="exact"/>
        <w:rPr>
          <w:rFonts w:ascii="Arial" w:hAnsi="Arial" w:cs="Arial"/>
          <w:b/>
          <w:bCs/>
        </w:rPr>
      </w:pPr>
    </w:p>
    <w:p w:rsidR="00000000" w:rsidRDefault="00B34CB2">
      <w:pPr>
        <w:pStyle w:val="a0"/>
        <w:widowControl w:val="0"/>
        <w:numPr>
          <w:ilvl w:val="1"/>
          <w:numId w:val="21"/>
        </w:numPr>
        <w:tabs>
          <w:tab w:val="clear" w:pos="1440"/>
          <w:tab w:val="num" w:pos="780"/>
        </w:tabs>
        <w:overflowPunct w:val="0"/>
        <w:autoSpaceDE w:val="0"/>
        <w:autoSpaceDN w:val="0"/>
        <w:adjustRightInd w:val="0"/>
        <w:spacing w:after="0" w:line="229" w:lineRule="auto"/>
        <w:ind w:left="0" w:firstLine="300"/>
        <w:jc w:val="both"/>
        <w:rPr>
          <w:rFonts w:ascii="Arial" w:hAnsi="Arial" w:cs="Arial"/>
        </w:rPr>
      </w:pPr>
      <w:r>
        <w:rPr>
          <w:rFonts w:ascii="Arial" w:hAnsi="Arial" w:cs="Arial"/>
        </w:rPr>
        <w:t>Исполнитель и Заказчик несут друг перед другом материальную ответственность за невыполнение или ненадлежащее исполнение своих обязательств по настоящему Договору. Ответственность за сохранность грузов несут железнодорожные администрации пути следования гру</w:t>
      </w:r>
      <w:r>
        <w:rPr>
          <w:rFonts w:ascii="Arial" w:hAnsi="Arial" w:cs="Arial"/>
        </w:rPr>
        <w:t xml:space="preserve">зов. </w:t>
      </w:r>
    </w:p>
    <w:p w:rsidR="00000000" w:rsidRDefault="00B34CB2">
      <w:pPr>
        <w:pStyle w:val="a0"/>
        <w:widowControl w:val="0"/>
        <w:autoSpaceDE w:val="0"/>
        <w:autoSpaceDN w:val="0"/>
        <w:adjustRightInd w:val="0"/>
        <w:spacing w:after="0" w:line="47" w:lineRule="exact"/>
        <w:rPr>
          <w:rFonts w:ascii="Arial" w:hAnsi="Arial" w:cs="Arial"/>
        </w:rPr>
      </w:pPr>
    </w:p>
    <w:p w:rsidR="00000000" w:rsidRDefault="00B34CB2">
      <w:pPr>
        <w:pStyle w:val="a0"/>
        <w:widowControl w:val="0"/>
        <w:numPr>
          <w:ilvl w:val="1"/>
          <w:numId w:val="21"/>
        </w:numPr>
        <w:tabs>
          <w:tab w:val="clear" w:pos="1440"/>
          <w:tab w:val="num" w:pos="804"/>
        </w:tabs>
        <w:overflowPunct w:val="0"/>
        <w:autoSpaceDE w:val="0"/>
        <w:autoSpaceDN w:val="0"/>
        <w:adjustRightInd w:val="0"/>
        <w:spacing w:after="0" w:line="229" w:lineRule="auto"/>
        <w:ind w:left="0" w:firstLine="300"/>
        <w:jc w:val="both"/>
        <w:rPr>
          <w:rFonts w:ascii="Arial" w:hAnsi="Arial" w:cs="Arial"/>
        </w:rPr>
      </w:pPr>
      <w:r>
        <w:rPr>
          <w:rFonts w:ascii="Arial" w:hAnsi="Arial" w:cs="Arial"/>
        </w:rPr>
        <w:t xml:space="preserve">Взаимные требования должны быть документально обоснованы и решаться путем предъявления рекламаций. При этом стороны приложат все усилия, чтобы разрешить их путем переговоров. Споры, вытекающие из настоящего Договора, рассматриваются судебными </w:t>
      </w:r>
      <w:r>
        <w:rPr>
          <w:rFonts w:ascii="Arial" w:hAnsi="Arial" w:cs="Arial"/>
        </w:rPr>
        <w:t xml:space="preserve">органами Республики Казахстан. </w:t>
      </w:r>
    </w:p>
    <w:p w:rsidR="00000000" w:rsidRDefault="00B34CB2">
      <w:pPr>
        <w:pStyle w:val="a0"/>
        <w:widowControl w:val="0"/>
        <w:autoSpaceDE w:val="0"/>
        <w:autoSpaceDN w:val="0"/>
        <w:adjustRightInd w:val="0"/>
        <w:spacing w:after="0" w:line="44" w:lineRule="exact"/>
        <w:rPr>
          <w:rFonts w:ascii="Arial" w:hAnsi="Arial" w:cs="Arial"/>
        </w:rPr>
      </w:pPr>
    </w:p>
    <w:p w:rsidR="00000000" w:rsidRDefault="00B34CB2">
      <w:pPr>
        <w:pStyle w:val="a0"/>
        <w:widowControl w:val="0"/>
        <w:numPr>
          <w:ilvl w:val="1"/>
          <w:numId w:val="21"/>
        </w:numPr>
        <w:tabs>
          <w:tab w:val="clear" w:pos="1440"/>
          <w:tab w:val="num" w:pos="732"/>
        </w:tabs>
        <w:overflowPunct w:val="0"/>
        <w:autoSpaceDE w:val="0"/>
        <w:autoSpaceDN w:val="0"/>
        <w:adjustRightInd w:val="0"/>
        <w:spacing w:after="0" w:line="229" w:lineRule="auto"/>
        <w:ind w:left="0" w:firstLine="300"/>
        <w:jc w:val="both"/>
        <w:rPr>
          <w:rFonts w:ascii="Arial" w:hAnsi="Arial" w:cs="Arial"/>
        </w:rPr>
      </w:pPr>
      <w:r>
        <w:rPr>
          <w:rFonts w:ascii="Arial" w:hAnsi="Arial" w:cs="Arial"/>
        </w:rPr>
        <w:t>Сторона, которая привлекла третье лицо к исполнению своих обязательств по Договору, несет перед другой стороной ответственность за неисполнение или ненадлежащее исполнение обязательств третьим лицом,</w:t>
      </w:r>
      <w:r>
        <w:rPr>
          <w:rFonts w:ascii="Arial" w:hAnsi="Arial" w:cs="Arial"/>
        </w:rPr>
        <w:t xml:space="preserve"> как за свои собственные действия, за исключением случаев, предусмотренных пунктом 5.11. настоящего Договора. </w:t>
      </w:r>
    </w:p>
    <w:p w:rsidR="00000000" w:rsidRDefault="00B34CB2">
      <w:pPr>
        <w:pStyle w:val="a0"/>
        <w:widowControl w:val="0"/>
        <w:autoSpaceDE w:val="0"/>
        <w:autoSpaceDN w:val="0"/>
        <w:adjustRightInd w:val="0"/>
        <w:spacing w:after="0" w:line="47" w:lineRule="exact"/>
        <w:rPr>
          <w:rFonts w:ascii="Arial" w:hAnsi="Arial" w:cs="Arial"/>
        </w:rPr>
      </w:pPr>
    </w:p>
    <w:p w:rsidR="00000000" w:rsidRDefault="00B34CB2">
      <w:pPr>
        <w:pStyle w:val="a0"/>
        <w:widowControl w:val="0"/>
        <w:numPr>
          <w:ilvl w:val="1"/>
          <w:numId w:val="21"/>
        </w:numPr>
        <w:tabs>
          <w:tab w:val="clear" w:pos="1440"/>
          <w:tab w:val="num" w:pos="744"/>
        </w:tabs>
        <w:overflowPunct w:val="0"/>
        <w:autoSpaceDE w:val="0"/>
        <w:autoSpaceDN w:val="0"/>
        <w:adjustRightInd w:val="0"/>
        <w:spacing w:after="0" w:line="226" w:lineRule="auto"/>
        <w:ind w:left="0" w:firstLine="300"/>
        <w:jc w:val="both"/>
        <w:rPr>
          <w:rFonts w:ascii="Arial" w:hAnsi="Arial" w:cs="Arial"/>
        </w:rPr>
      </w:pPr>
      <w:r>
        <w:rPr>
          <w:rFonts w:ascii="Arial" w:hAnsi="Arial" w:cs="Arial"/>
        </w:rPr>
        <w:t>Заказчик несет ответственность за нарушение правил предъявления груза к перевозке, за правильность оформления документов и достоверность с</w:t>
      </w:r>
      <w:r>
        <w:rPr>
          <w:rFonts w:ascii="Arial" w:hAnsi="Arial" w:cs="Arial"/>
        </w:rPr>
        <w:t xml:space="preserve">ведений указанных в документах, за выполнение требований по погрузке вагонов, за не обеспечение уплаты таможенных платежей </w:t>
      </w:r>
    </w:p>
    <w:p w:rsidR="00000000" w:rsidRDefault="00B34CB2">
      <w:pPr>
        <w:pStyle w:val="a0"/>
        <w:widowControl w:val="0"/>
        <w:autoSpaceDE w:val="0"/>
        <w:autoSpaceDN w:val="0"/>
        <w:adjustRightInd w:val="0"/>
        <w:spacing w:after="0" w:line="44" w:lineRule="exact"/>
        <w:rPr>
          <w:rFonts w:ascii="Arial" w:hAnsi="Arial" w:cs="Arial"/>
        </w:rPr>
      </w:pPr>
    </w:p>
    <w:p w:rsidR="00000000" w:rsidRDefault="00B34CB2">
      <w:pPr>
        <w:pStyle w:val="a0"/>
        <w:widowControl w:val="0"/>
        <w:numPr>
          <w:ilvl w:val="0"/>
          <w:numId w:val="21"/>
        </w:numPr>
        <w:tabs>
          <w:tab w:val="clear" w:pos="720"/>
          <w:tab w:val="num" w:pos="340"/>
        </w:tabs>
        <w:overflowPunct w:val="0"/>
        <w:autoSpaceDE w:val="0"/>
        <w:autoSpaceDN w:val="0"/>
        <w:adjustRightInd w:val="0"/>
        <w:spacing w:after="0" w:line="231" w:lineRule="auto"/>
        <w:ind w:left="0" w:firstLine="9"/>
        <w:jc w:val="both"/>
        <w:rPr>
          <w:rFonts w:ascii="Arial" w:hAnsi="Arial" w:cs="Arial"/>
        </w:rPr>
      </w:pPr>
      <w:r>
        <w:rPr>
          <w:rFonts w:ascii="Arial" w:hAnsi="Arial" w:cs="Arial"/>
        </w:rPr>
        <w:t>налогов, за простой вагонов на пограничных станциях, вызванный неправильным оформлением перевозочных документов без подтверждающ</w:t>
      </w:r>
      <w:r>
        <w:rPr>
          <w:rFonts w:ascii="Arial" w:hAnsi="Arial" w:cs="Arial"/>
        </w:rPr>
        <w:t xml:space="preserve">ей телеграммы на оплату железнодорожного тарифа путем оплаты Исполнителю штрафов, предъявленных ему железной дорогой, за полноту приложенных сопроводительных документов путем оплаты установленных штрафов. </w:t>
      </w:r>
    </w:p>
    <w:p w:rsidR="00000000" w:rsidRDefault="00B34CB2">
      <w:pPr>
        <w:pStyle w:val="a0"/>
        <w:widowControl w:val="0"/>
        <w:autoSpaceDE w:val="0"/>
        <w:autoSpaceDN w:val="0"/>
        <w:adjustRightInd w:val="0"/>
        <w:spacing w:after="0" w:line="47" w:lineRule="exact"/>
        <w:rPr>
          <w:rFonts w:ascii="Arial" w:hAnsi="Arial" w:cs="Arial"/>
        </w:rPr>
      </w:pPr>
    </w:p>
    <w:p w:rsidR="00000000" w:rsidRDefault="00B34CB2">
      <w:pPr>
        <w:pStyle w:val="a0"/>
        <w:widowControl w:val="0"/>
        <w:numPr>
          <w:ilvl w:val="1"/>
          <w:numId w:val="22"/>
        </w:numPr>
        <w:tabs>
          <w:tab w:val="clear" w:pos="1440"/>
          <w:tab w:val="num" w:pos="742"/>
        </w:tabs>
        <w:overflowPunct w:val="0"/>
        <w:autoSpaceDE w:val="0"/>
        <w:autoSpaceDN w:val="0"/>
        <w:adjustRightInd w:val="0"/>
        <w:spacing w:after="0" w:line="232" w:lineRule="auto"/>
        <w:ind w:left="0" w:firstLine="300"/>
        <w:jc w:val="both"/>
        <w:rPr>
          <w:rFonts w:ascii="Arial" w:hAnsi="Arial" w:cs="Arial"/>
        </w:rPr>
      </w:pPr>
      <w:r>
        <w:rPr>
          <w:rFonts w:ascii="Arial" w:hAnsi="Arial" w:cs="Arial"/>
        </w:rPr>
        <w:t>В случае задержки и/или отказа в оформлении</w:t>
      </w:r>
      <w:r>
        <w:rPr>
          <w:rFonts w:ascii="Arial" w:hAnsi="Arial" w:cs="Arial"/>
        </w:rPr>
        <w:t xml:space="preserve"> разрешения на выпуск грузов Заказчика (выпускающей) таможней, возникших по вине Заказчика (несоответствие оформленных таможенных деклараций, товаросопроводительных документов требованиям нормативных актов) Заказчик обязан принять незамедлительные меры по </w:t>
      </w:r>
      <w:r>
        <w:rPr>
          <w:rFonts w:ascii="Arial" w:hAnsi="Arial" w:cs="Arial"/>
        </w:rPr>
        <w:t xml:space="preserve">устранению замечаний и ошибок. Заказчик несет материальную ответственность перед Исполнителем за прямые действительные убытки, связанные с вышеупомянутой задержкой или отказом. </w:t>
      </w:r>
    </w:p>
    <w:p w:rsidR="00000000" w:rsidRDefault="00B34CB2">
      <w:pPr>
        <w:pStyle w:val="a0"/>
        <w:widowControl w:val="0"/>
        <w:autoSpaceDE w:val="0"/>
        <w:autoSpaceDN w:val="0"/>
        <w:adjustRightInd w:val="0"/>
        <w:spacing w:after="0" w:line="52" w:lineRule="exact"/>
        <w:rPr>
          <w:rFonts w:ascii="Arial" w:hAnsi="Arial" w:cs="Arial"/>
        </w:rPr>
      </w:pPr>
    </w:p>
    <w:p w:rsidR="00000000" w:rsidRDefault="00B34CB2">
      <w:pPr>
        <w:pStyle w:val="a0"/>
        <w:widowControl w:val="0"/>
        <w:overflowPunct w:val="0"/>
        <w:autoSpaceDE w:val="0"/>
        <w:autoSpaceDN w:val="0"/>
        <w:adjustRightInd w:val="0"/>
        <w:spacing w:after="0" w:line="229" w:lineRule="auto"/>
        <w:ind w:firstLine="291"/>
        <w:jc w:val="both"/>
        <w:rPr>
          <w:rFonts w:ascii="Arial" w:hAnsi="Arial" w:cs="Arial"/>
        </w:rPr>
      </w:pPr>
      <w:r>
        <w:rPr>
          <w:rFonts w:ascii="Arial" w:hAnsi="Arial" w:cs="Arial"/>
        </w:rPr>
        <w:t xml:space="preserve">Исполнитель не несет ответственности за ТЭО по грузам Заказчика в случае не </w:t>
      </w:r>
      <w:r>
        <w:rPr>
          <w:rFonts w:ascii="Arial" w:hAnsi="Arial" w:cs="Arial"/>
        </w:rPr>
        <w:t xml:space="preserve">предоставления или позднего (менее чем 10 рабочих дней до начала предполагаемой отгрузки) предоставления Заказчиком Исполнителю копии согласованного с железнодорожной администрацией плана перевозок. </w:t>
      </w:r>
    </w:p>
    <w:p w:rsidR="00000000" w:rsidRDefault="00B34CB2">
      <w:pPr>
        <w:pStyle w:val="a0"/>
        <w:widowControl w:val="0"/>
        <w:autoSpaceDE w:val="0"/>
        <w:autoSpaceDN w:val="0"/>
        <w:adjustRightInd w:val="0"/>
        <w:spacing w:after="0" w:line="44" w:lineRule="exact"/>
        <w:rPr>
          <w:rFonts w:ascii="Arial" w:hAnsi="Arial" w:cs="Arial"/>
        </w:rPr>
      </w:pPr>
    </w:p>
    <w:p w:rsidR="00000000" w:rsidRDefault="00B34CB2">
      <w:pPr>
        <w:pStyle w:val="a0"/>
        <w:widowControl w:val="0"/>
        <w:numPr>
          <w:ilvl w:val="1"/>
          <w:numId w:val="22"/>
        </w:numPr>
        <w:tabs>
          <w:tab w:val="clear" w:pos="1440"/>
          <w:tab w:val="num" w:pos="886"/>
        </w:tabs>
        <w:overflowPunct w:val="0"/>
        <w:autoSpaceDE w:val="0"/>
        <w:autoSpaceDN w:val="0"/>
        <w:adjustRightInd w:val="0"/>
        <w:spacing w:after="0" w:line="219" w:lineRule="auto"/>
        <w:ind w:left="0" w:firstLine="300"/>
        <w:jc w:val="both"/>
        <w:rPr>
          <w:rFonts w:ascii="Arial" w:hAnsi="Arial" w:cs="Arial"/>
        </w:rPr>
      </w:pPr>
      <w:r>
        <w:rPr>
          <w:rFonts w:ascii="Arial" w:hAnsi="Arial" w:cs="Arial"/>
        </w:rPr>
        <w:t>За несвоевременное перечисление платежей,</w:t>
      </w:r>
      <w:r>
        <w:rPr>
          <w:rFonts w:ascii="Arial" w:hAnsi="Arial" w:cs="Arial"/>
        </w:rPr>
        <w:t xml:space="preserve"> Исполнитель вправе на сумму задолженности начислить пеню в размере 0,1 % , за каждый день просрочки. </w:t>
      </w:r>
    </w:p>
    <w:p w:rsidR="00000000" w:rsidRDefault="00B34CB2">
      <w:pPr>
        <w:pStyle w:val="a0"/>
        <w:widowControl w:val="0"/>
        <w:autoSpaceDE w:val="0"/>
        <w:autoSpaceDN w:val="0"/>
        <w:adjustRightInd w:val="0"/>
        <w:spacing w:after="0" w:line="44" w:lineRule="exact"/>
        <w:rPr>
          <w:rFonts w:ascii="Arial" w:hAnsi="Arial" w:cs="Arial"/>
        </w:rPr>
      </w:pPr>
    </w:p>
    <w:p w:rsidR="00000000" w:rsidRDefault="00B34CB2">
      <w:pPr>
        <w:pStyle w:val="a0"/>
        <w:widowControl w:val="0"/>
        <w:numPr>
          <w:ilvl w:val="2"/>
          <w:numId w:val="22"/>
        </w:numPr>
        <w:tabs>
          <w:tab w:val="clear" w:pos="2160"/>
          <w:tab w:val="num" w:pos="799"/>
        </w:tabs>
        <w:overflowPunct w:val="0"/>
        <w:autoSpaceDE w:val="0"/>
        <w:autoSpaceDN w:val="0"/>
        <w:adjustRightInd w:val="0"/>
        <w:spacing w:after="0" w:line="234" w:lineRule="auto"/>
        <w:ind w:left="0" w:firstLine="326"/>
        <w:jc w:val="both"/>
        <w:rPr>
          <w:rFonts w:ascii="Arial" w:hAnsi="Arial" w:cs="Arial"/>
        </w:rPr>
      </w:pPr>
      <w:r>
        <w:rPr>
          <w:rFonts w:ascii="Arial" w:hAnsi="Arial" w:cs="Arial"/>
        </w:rPr>
        <w:t>В случае отказа Заказчика от перевозки после предоставления Исполнителем кодов Заказчик обязуется возместить Исполнителю издержки, связанные с под</w:t>
      </w:r>
      <w:r>
        <w:rPr>
          <w:rFonts w:ascii="Arial" w:hAnsi="Arial" w:cs="Arial"/>
        </w:rPr>
        <w:t>готовкой к оказанию услуг и другими расходами Исполнителя, произведенными с целью выполнения условий Заявки, если иной порядок не установлен в заявке на перевозку. Если Заказчик, после отказа от перевозки, воспользовался предоставленными Исполнителем кодам</w:t>
      </w:r>
      <w:r>
        <w:rPr>
          <w:rFonts w:ascii="Arial" w:hAnsi="Arial" w:cs="Arial"/>
        </w:rPr>
        <w:t>и, то Исполнитель вправе требовать, помимо издержек и расходов, указанных в п. 5.7 настоящего Договора, двойной оплаты за перевозку и услуги ТЭО. В свою очередь Заказчик обязан произвести такую оплату в течение 5 (пяти) рабочих дней с момента выставления с</w:t>
      </w:r>
      <w:r>
        <w:rPr>
          <w:rFonts w:ascii="Arial" w:hAnsi="Arial" w:cs="Arial"/>
        </w:rPr>
        <w:t xml:space="preserve">оответствующего счета. </w:t>
      </w:r>
    </w:p>
    <w:p w:rsidR="00000000" w:rsidRDefault="00B34CB2">
      <w:pPr>
        <w:pStyle w:val="a0"/>
        <w:widowControl w:val="0"/>
        <w:autoSpaceDE w:val="0"/>
        <w:autoSpaceDN w:val="0"/>
        <w:adjustRightInd w:val="0"/>
        <w:spacing w:after="0" w:line="50" w:lineRule="exact"/>
        <w:rPr>
          <w:rFonts w:ascii="Arial" w:hAnsi="Arial" w:cs="Arial"/>
        </w:rPr>
      </w:pPr>
    </w:p>
    <w:p w:rsidR="00000000" w:rsidRDefault="00B34CB2">
      <w:pPr>
        <w:pStyle w:val="a0"/>
        <w:widowControl w:val="0"/>
        <w:numPr>
          <w:ilvl w:val="2"/>
          <w:numId w:val="23"/>
        </w:numPr>
        <w:tabs>
          <w:tab w:val="clear" w:pos="2160"/>
          <w:tab w:val="num" w:pos="953"/>
        </w:tabs>
        <w:overflowPunct w:val="0"/>
        <w:autoSpaceDE w:val="0"/>
        <w:autoSpaceDN w:val="0"/>
        <w:adjustRightInd w:val="0"/>
        <w:spacing w:after="0" w:line="219" w:lineRule="auto"/>
        <w:ind w:left="0" w:firstLine="326"/>
        <w:jc w:val="both"/>
        <w:rPr>
          <w:rFonts w:ascii="Arial" w:hAnsi="Arial" w:cs="Arial"/>
        </w:rPr>
      </w:pPr>
      <w:r>
        <w:rPr>
          <w:rFonts w:ascii="Arial" w:hAnsi="Arial" w:cs="Arial"/>
        </w:rPr>
        <w:t xml:space="preserve">Стороны согласились с тем, что выполнение Заказчиком условий по оплате в рамках пункта 5.7. Договора не влияет на срок действия настоящего Договора. </w:t>
      </w:r>
    </w:p>
    <w:p w:rsidR="00000000" w:rsidRDefault="00B34CB2">
      <w:pPr>
        <w:pStyle w:val="a0"/>
        <w:widowControl w:val="0"/>
        <w:autoSpaceDE w:val="0"/>
        <w:autoSpaceDN w:val="0"/>
        <w:adjustRightInd w:val="0"/>
        <w:spacing w:after="0" w:line="44" w:lineRule="exact"/>
        <w:rPr>
          <w:rFonts w:ascii="Arial" w:hAnsi="Arial" w:cs="Arial"/>
        </w:rPr>
      </w:pPr>
    </w:p>
    <w:p w:rsidR="00000000" w:rsidRDefault="00B34CB2">
      <w:pPr>
        <w:pStyle w:val="a0"/>
        <w:widowControl w:val="0"/>
        <w:numPr>
          <w:ilvl w:val="1"/>
          <w:numId w:val="24"/>
        </w:numPr>
        <w:tabs>
          <w:tab w:val="clear" w:pos="1440"/>
          <w:tab w:val="num" w:pos="761"/>
        </w:tabs>
        <w:overflowPunct w:val="0"/>
        <w:autoSpaceDE w:val="0"/>
        <w:autoSpaceDN w:val="0"/>
        <w:adjustRightInd w:val="0"/>
        <w:spacing w:after="0" w:line="226" w:lineRule="auto"/>
        <w:ind w:left="0" w:firstLine="300"/>
        <w:jc w:val="both"/>
        <w:rPr>
          <w:rFonts w:ascii="Arial" w:hAnsi="Arial" w:cs="Arial"/>
        </w:rPr>
      </w:pPr>
      <w:r>
        <w:rPr>
          <w:rFonts w:ascii="Arial" w:hAnsi="Arial" w:cs="Arial"/>
        </w:rPr>
        <w:t>В случае неисполнения Исполнителем обязательств по настоящему Дого</w:t>
      </w:r>
      <w:r>
        <w:rPr>
          <w:rFonts w:ascii="Arial" w:hAnsi="Arial" w:cs="Arial"/>
        </w:rPr>
        <w:t xml:space="preserve">вору возврат денежных средств производится в течение 5 (пяти) банковских дней после подписания Акта сверки обеими Сторонами, но не позднее 45 (сорока пяти) календарных дней с даты </w:t>
      </w:r>
    </w:p>
    <w:p w:rsidR="00000000" w:rsidRDefault="00B34CB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9" w:h="16834"/>
          <w:pgMar w:top="324" w:right="960" w:bottom="125" w:left="920" w:header="720" w:footer="720" w:gutter="0"/>
          <w:cols w:space="720" w:equalWidth="0">
            <w:col w:w="10020"/>
          </w:cols>
          <w:noEndnote/>
        </w:sectPr>
      </w:pPr>
    </w:p>
    <w:p w:rsidR="00000000" w:rsidRDefault="00B34CB2">
      <w:pPr>
        <w:pStyle w:val="a0"/>
        <w:widowControl w:val="0"/>
        <w:autoSpaceDE w:val="0"/>
        <w:autoSpaceDN w:val="0"/>
        <w:adjustRightInd w:val="0"/>
        <w:spacing w:after="0" w:line="84" w:lineRule="exact"/>
        <w:rPr>
          <w:rFonts w:ascii="Times New Roman" w:hAnsi="Times New Roman" w:cs="Times New Roman"/>
          <w:sz w:val="24"/>
          <w:szCs w:val="24"/>
        </w:rPr>
      </w:pPr>
    </w:p>
    <w:p w:rsidR="00000000" w:rsidRDefault="00B34CB2">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7"/>
          <w:szCs w:val="17"/>
        </w:rPr>
        <w:t>5</w:t>
      </w:r>
    </w:p>
    <w:p w:rsidR="00000000" w:rsidRDefault="00B34CB2">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9" w:h="16834"/>
          <w:pgMar w:top="324" w:right="5700" w:bottom="125" w:left="6100" w:header="720" w:footer="720" w:gutter="0"/>
          <w:cols w:space="720" w:equalWidth="0">
            <w:col w:w="100"/>
          </w:cols>
          <w:noEndnote/>
        </w:sectPr>
      </w:pPr>
    </w:p>
    <w:p w:rsidR="00000000" w:rsidRDefault="00B34CB2">
      <w:pPr>
        <w:pStyle w:val="a0"/>
        <w:widowControl w:val="0"/>
        <w:overflowPunct w:val="0"/>
        <w:autoSpaceDE w:val="0"/>
        <w:autoSpaceDN w:val="0"/>
        <w:adjustRightInd w:val="0"/>
        <w:spacing w:after="0" w:line="219" w:lineRule="auto"/>
        <w:rPr>
          <w:rFonts w:ascii="Times New Roman" w:hAnsi="Times New Roman" w:cs="Times New Roman"/>
          <w:sz w:val="24"/>
          <w:szCs w:val="24"/>
        </w:rPr>
      </w:pPr>
      <w:bookmarkStart w:id="5" w:name="page11"/>
      <w:bookmarkEnd w:id="5"/>
      <w:r>
        <w:rPr>
          <w:rFonts w:ascii="Arial" w:hAnsi="Arial" w:cs="Arial"/>
        </w:rPr>
        <w:t>совершения Исполнителем платежа в адрес своего контрагента для целей исполнения обязательств по настоящему Договору.</w:t>
      </w:r>
    </w:p>
    <w:p w:rsidR="00000000" w:rsidRDefault="00B34CB2">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B34CB2">
      <w:pPr>
        <w:pStyle w:val="a0"/>
        <w:widowControl w:val="0"/>
        <w:numPr>
          <w:ilvl w:val="1"/>
          <w:numId w:val="25"/>
        </w:numPr>
        <w:tabs>
          <w:tab w:val="clear" w:pos="1440"/>
          <w:tab w:val="num" w:pos="852"/>
        </w:tabs>
        <w:overflowPunct w:val="0"/>
        <w:autoSpaceDE w:val="0"/>
        <w:autoSpaceDN w:val="0"/>
        <w:adjustRightInd w:val="0"/>
        <w:spacing w:after="0" w:line="233" w:lineRule="auto"/>
        <w:ind w:left="0" w:firstLine="300"/>
        <w:jc w:val="both"/>
        <w:rPr>
          <w:rFonts w:ascii="Arial" w:hAnsi="Arial" w:cs="Arial"/>
        </w:rPr>
      </w:pPr>
      <w:r>
        <w:rPr>
          <w:rFonts w:ascii="Arial" w:hAnsi="Arial" w:cs="Arial"/>
        </w:rPr>
        <w:t>Исполнитель не несет ответственности за задержку вагонов и возврат грузов грузоотправителю по причине указания в накладной или заявк</w:t>
      </w:r>
      <w:r>
        <w:rPr>
          <w:rFonts w:ascii="Arial" w:hAnsi="Arial" w:cs="Arial"/>
        </w:rPr>
        <w:t>е неправильных, неточных или неполных сведений и заявлений, а также внесение сведений в несоответствующую графу накладной, недостаточность сопроводительных документов, либо по причине проведения досмотра по инициативе соответствующих Государственных контро</w:t>
      </w:r>
      <w:r>
        <w:rPr>
          <w:rFonts w:ascii="Arial" w:hAnsi="Arial" w:cs="Arial"/>
        </w:rPr>
        <w:t xml:space="preserve">лирующих и (или) проверяющих органов. </w:t>
      </w:r>
    </w:p>
    <w:p w:rsidR="00000000" w:rsidRDefault="00B34CB2">
      <w:pPr>
        <w:pStyle w:val="a0"/>
        <w:widowControl w:val="0"/>
        <w:autoSpaceDE w:val="0"/>
        <w:autoSpaceDN w:val="0"/>
        <w:adjustRightInd w:val="0"/>
        <w:spacing w:after="0" w:line="46" w:lineRule="exact"/>
        <w:rPr>
          <w:rFonts w:ascii="Arial" w:hAnsi="Arial" w:cs="Arial"/>
        </w:rPr>
      </w:pPr>
    </w:p>
    <w:p w:rsidR="00000000" w:rsidRDefault="00B34CB2">
      <w:pPr>
        <w:pStyle w:val="a0"/>
        <w:widowControl w:val="0"/>
        <w:numPr>
          <w:ilvl w:val="1"/>
          <w:numId w:val="25"/>
        </w:numPr>
        <w:tabs>
          <w:tab w:val="clear" w:pos="1440"/>
          <w:tab w:val="num" w:pos="893"/>
        </w:tabs>
        <w:overflowPunct w:val="0"/>
        <w:autoSpaceDE w:val="0"/>
        <w:autoSpaceDN w:val="0"/>
        <w:adjustRightInd w:val="0"/>
        <w:spacing w:after="0" w:line="229" w:lineRule="auto"/>
        <w:ind w:left="0" w:firstLine="300"/>
        <w:jc w:val="both"/>
        <w:rPr>
          <w:rFonts w:ascii="Arial" w:hAnsi="Arial" w:cs="Arial"/>
        </w:rPr>
      </w:pPr>
      <w:r>
        <w:rPr>
          <w:rFonts w:ascii="Arial" w:hAnsi="Arial" w:cs="Arial"/>
        </w:rPr>
        <w:t>Исполнитель не несет ответственности по настоящему Договору в случае введения железнодорожными администрациями конвенционных запрещений на отгрузку/прием груза определенными станциями/портами и при наличии зад</w:t>
      </w:r>
      <w:r>
        <w:rPr>
          <w:rFonts w:ascii="Arial" w:hAnsi="Arial" w:cs="Arial"/>
        </w:rPr>
        <w:t xml:space="preserve">олженности у Заказчика (грузоотправителя Заказчика) перед железной дорогой/портом, как по настоящему Договору, так </w:t>
      </w:r>
    </w:p>
    <w:p w:rsidR="00000000" w:rsidRDefault="00B34CB2">
      <w:pPr>
        <w:pStyle w:val="a0"/>
        <w:widowControl w:val="0"/>
        <w:autoSpaceDE w:val="0"/>
        <w:autoSpaceDN w:val="0"/>
        <w:adjustRightInd w:val="0"/>
        <w:spacing w:after="0" w:line="44" w:lineRule="exact"/>
        <w:rPr>
          <w:rFonts w:ascii="Arial" w:hAnsi="Arial" w:cs="Arial"/>
        </w:rPr>
      </w:pPr>
    </w:p>
    <w:p w:rsidR="00000000" w:rsidRDefault="00B34CB2">
      <w:pPr>
        <w:pStyle w:val="a0"/>
        <w:widowControl w:val="0"/>
        <w:numPr>
          <w:ilvl w:val="0"/>
          <w:numId w:val="25"/>
        </w:numPr>
        <w:tabs>
          <w:tab w:val="clear" w:pos="720"/>
          <w:tab w:val="num" w:pos="252"/>
        </w:tabs>
        <w:overflowPunct w:val="0"/>
        <w:autoSpaceDE w:val="0"/>
        <w:autoSpaceDN w:val="0"/>
        <w:adjustRightInd w:val="0"/>
        <w:spacing w:after="0" w:line="226" w:lineRule="auto"/>
        <w:ind w:left="0" w:firstLine="9"/>
        <w:jc w:val="both"/>
        <w:rPr>
          <w:rFonts w:ascii="Arial" w:hAnsi="Arial" w:cs="Arial"/>
        </w:rPr>
      </w:pPr>
      <w:r>
        <w:rPr>
          <w:rFonts w:ascii="Arial" w:hAnsi="Arial" w:cs="Arial"/>
        </w:rPr>
        <w:t>по договорам, заключенным ранее Заказчиком (грузоотправителем Заказчика) на период действия указанных факторов,</w:t>
      </w:r>
      <w:r>
        <w:rPr>
          <w:rFonts w:ascii="Arial" w:hAnsi="Arial" w:cs="Arial"/>
        </w:rPr>
        <w:t xml:space="preserve"> однако оказанные Исполнителем услуги подлежат полной оплате Заказчиком. </w:t>
      </w:r>
    </w:p>
    <w:p w:rsidR="00000000" w:rsidRDefault="00B34CB2">
      <w:pPr>
        <w:pStyle w:val="a0"/>
        <w:widowControl w:val="0"/>
        <w:autoSpaceDE w:val="0"/>
        <w:autoSpaceDN w:val="0"/>
        <w:adjustRightInd w:val="0"/>
        <w:spacing w:after="0" w:line="43" w:lineRule="exact"/>
        <w:rPr>
          <w:rFonts w:ascii="Arial" w:hAnsi="Arial" w:cs="Arial"/>
        </w:rPr>
      </w:pPr>
    </w:p>
    <w:p w:rsidR="00000000" w:rsidRDefault="00B34CB2">
      <w:pPr>
        <w:pStyle w:val="a0"/>
        <w:widowControl w:val="0"/>
        <w:numPr>
          <w:ilvl w:val="1"/>
          <w:numId w:val="26"/>
        </w:numPr>
        <w:tabs>
          <w:tab w:val="clear" w:pos="1440"/>
          <w:tab w:val="num" w:pos="879"/>
        </w:tabs>
        <w:overflowPunct w:val="0"/>
        <w:autoSpaceDE w:val="0"/>
        <w:autoSpaceDN w:val="0"/>
        <w:adjustRightInd w:val="0"/>
        <w:spacing w:after="0" w:line="219" w:lineRule="auto"/>
        <w:ind w:left="0" w:firstLine="300"/>
        <w:jc w:val="both"/>
        <w:rPr>
          <w:rFonts w:ascii="Arial" w:hAnsi="Arial" w:cs="Arial"/>
        </w:rPr>
      </w:pPr>
      <w:r>
        <w:rPr>
          <w:rFonts w:ascii="Arial" w:hAnsi="Arial" w:cs="Arial"/>
        </w:rPr>
        <w:t xml:space="preserve">Исполнитель не несет ответственности перед Заказчиком за невыполнение третьими лицами обязательств, касающихся транспортировки грузов, а именно: </w:t>
      </w:r>
    </w:p>
    <w:p w:rsidR="00000000" w:rsidRDefault="00B34CB2">
      <w:pPr>
        <w:pStyle w:val="a0"/>
        <w:widowControl w:val="0"/>
        <w:autoSpaceDE w:val="0"/>
        <w:autoSpaceDN w:val="0"/>
        <w:adjustRightInd w:val="0"/>
        <w:spacing w:after="0" w:line="59" w:lineRule="exact"/>
        <w:rPr>
          <w:rFonts w:ascii="Arial" w:hAnsi="Arial" w:cs="Arial"/>
        </w:rPr>
      </w:pPr>
    </w:p>
    <w:p w:rsidR="00000000" w:rsidRDefault="00B34CB2">
      <w:pPr>
        <w:pStyle w:val="a0"/>
        <w:widowControl w:val="0"/>
        <w:numPr>
          <w:ilvl w:val="2"/>
          <w:numId w:val="26"/>
        </w:numPr>
        <w:tabs>
          <w:tab w:val="clear" w:pos="2160"/>
          <w:tab w:val="num" w:pos="720"/>
        </w:tabs>
        <w:overflowPunct w:val="0"/>
        <w:autoSpaceDE w:val="0"/>
        <w:autoSpaceDN w:val="0"/>
        <w:adjustRightInd w:val="0"/>
        <w:spacing w:after="0" w:line="212" w:lineRule="auto"/>
        <w:ind w:left="720" w:hanging="394"/>
        <w:jc w:val="both"/>
        <w:rPr>
          <w:rFonts w:ascii="Symbol" w:hAnsi="Symbol" w:cs="Symbol"/>
        </w:rPr>
      </w:pPr>
      <w:r>
        <w:rPr>
          <w:rFonts w:ascii="Arial" w:hAnsi="Arial" w:cs="Arial"/>
        </w:rPr>
        <w:t>не предоставление письме</w:t>
      </w:r>
      <w:r>
        <w:rPr>
          <w:rFonts w:ascii="Arial" w:hAnsi="Arial" w:cs="Arial"/>
        </w:rPr>
        <w:t xml:space="preserve">нного подтверждения о готовности принятия груза станцией назначения; </w:t>
      </w:r>
    </w:p>
    <w:p w:rsidR="00000000" w:rsidRDefault="00B34CB2">
      <w:pPr>
        <w:pStyle w:val="a0"/>
        <w:widowControl w:val="0"/>
        <w:autoSpaceDE w:val="0"/>
        <w:autoSpaceDN w:val="0"/>
        <w:adjustRightInd w:val="0"/>
        <w:spacing w:after="0" w:line="59" w:lineRule="exact"/>
        <w:rPr>
          <w:rFonts w:ascii="Symbol" w:hAnsi="Symbol" w:cs="Symbol"/>
        </w:rPr>
      </w:pPr>
    </w:p>
    <w:p w:rsidR="00000000" w:rsidRDefault="00B34CB2">
      <w:pPr>
        <w:pStyle w:val="a0"/>
        <w:widowControl w:val="0"/>
        <w:numPr>
          <w:ilvl w:val="2"/>
          <w:numId w:val="26"/>
        </w:numPr>
        <w:tabs>
          <w:tab w:val="clear" w:pos="2160"/>
          <w:tab w:val="num" w:pos="720"/>
        </w:tabs>
        <w:overflowPunct w:val="0"/>
        <w:autoSpaceDE w:val="0"/>
        <w:autoSpaceDN w:val="0"/>
        <w:adjustRightInd w:val="0"/>
        <w:spacing w:after="0" w:line="212" w:lineRule="auto"/>
        <w:ind w:left="720" w:hanging="394"/>
        <w:jc w:val="both"/>
        <w:rPr>
          <w:rFonts w:ascii="Symbol" w:hAnsi="Symbol" w:cs="Symbol"/>
        </w:rPr>
      </w:pPr>
      <w:r>
        <w:rPr>
          <w:rFonts w:ascii="Arial" w:hAnsi="Arial" w:cs="Arial"/>
        </w:rPr>
        <w:t xml:space="preserve">сход железнодорожного подвижного состава на фронтах выгрузки на подъездных путях станции назначения. </w:t>
      </w:r>
    </w:p>
    <w:p w:rsidR="00000000" w:rsidRDefault="00B34CB2">
      <w:pPr>
        <w:pStyle w:val="a0"/>
        <w:widowControl w:val="0"/>
        <w:autoSpaceDE w:val="0"/>
        <w:autoSpaceDN w:val="0"/>
        <w:adjustRightInd w:val="0"/>
        <w:spacing w:after="0" w:line="44" w:lineRule="exact"/>
        <w:rPr>
          <w:rFonts w:ascii="Symbol" w:hAnsi="Symbol" w:cs="Symbol"/>
        </w:rPr>
      </w:pPr>
    </w:p>
    <w:p w:rsidR="00000000" w:rsidRDefault="00B34CB2">
      <w:pPr>
        <w:pStyle w:val="a0"/>
        <w:widowControl w:val="0"/>
        <w:numPr>
          <w:ilvl w:val="1"/>
          <w:numId w:val="26"/>
        </w:numPr>
        <w:tabs>
          <w:tab w:val="clear" w:pos="1440"/>
          <w:tab w:val="num" w:pos="862"/>
        </w:tabs>
        <w:overflowPunct w:val="0"/>
        <w:autoSpaceDE w:val="0"/>
        <w:autoSpaceDN w:val="0"/>
        <w:adjustRightInd w:val="0"/>
        <w:spacing w:after="0" w:line="226" w:lineRule="auto"/>
        <w:ind w:left="0" w:firstLine="300"/>
        <w:jc w:val="both"/>
        <w:rPr>
          <w:rFonts w:ascii="Arial" w:hAnsi="Arial" w:cs="Arial"/>
        </w:rPr>
      </w:pPr>
      <w:r>
        <w:rPr>
          <w:rFonts w:ascii="Arial" w:hAnsi="Arial" w:cs="Arial"/>
        </w:rPr>
        <w:t>В случае задержки предоставления отгрузочной информации,</w:t>
      </w:r>
      <w:r>
        <w:rPr>
          <w:rFonts w:ascii="Arial" w:hAnsi="Arial" w:cs="Arial"/>
        </w:rPr>
        <w:t xml:space="preserve"> предусмотренной п.3.12. настоящего Договора на срок более 10 дней Исполнитель имеет право приостановить текущие отгрузки Заказчика. </w:t>
      </w:r>
    </w:p>
    <w:p w:rsidR="00000000" w:rsidRDefault="00B34CB2">
      <w:pPr>
        <w:pStyle w:val="a0"/>
        <w:widowControl w:val="0"/>
        <w:autoSpaceDE w:val="0"/>
        <w:autoSpaceDN w:val="0"/>
        <w:adjustRightInd w:val="0"/>
        <w:spacing w:after="0" w:line="43" w:lineRule="exact"/>
        <w:rPr>
          <w:rFonts w:ascii="Arial" w:hAnsi="Arial" w:cs="Arial"/>
        </w:rPr>
      </w:pPr>
    </w:p>
    <w:p w:rsidR="00000000" w:rsidRDefault="00B34CB2">
      <w:pPr>
        <w:pStyle w:val="a0"/>
        <w:widowControl w:val="0"/>
        <w:numPr>
          <w:ilvl w:val="1"/>
          <w:numId w:val="26"/>
        </w:numPr>
        <w:tabs>
          <w:tab w:val="clear" w:pos="1440"/>
          <w:tab w:val="num" w:pos="972"/>
        </w:tabs>
        <w:overflowPunct w:val="0"/>
        <w:autoSpaceDE w:val="0"/>
        <w:autoSpaceDN w:val="0"/>
        <w:adjustRightInd w:val="0"/>
        <w:spacing w:after="0" w:line="231" w:lineRule="auto"/>
        <w:ind w:left="0" w:firstLine="300"/>
        <w:jc w:val="both"/>
        <w:rPr>
          <w:rFonts w:ascii="Arial" w:hAnsi="Arial" w:cs="Arial"/>
        </w:rPr>
      </w:pPr>
      <w:r>
        <w:rPr>
          <w:rFonts w:ascii="Arial" w:hAnsi="Arial" w:cs="Arial"/>
        </w:rPr>
        <w:t>Заказчик несет ответственность за издержки, понесенные Исполнителем из-</w:t>
      </w:r>
      <w:r>
        <w:rPr>
          <w:rFonts w:ascii="Arial" w:hAnsi="Arial" w:cs="Arial"/>
        </w:rPr>
        <w:t>за бездействий Заказчика или связанных с ним третьих лиц, приведших к простоям транспортных средств, в размере штрафов, предъявляемых железнодорожными администрациями или перевозчиками, и 3-х % от суммы штрафа за пользование денежными средствами Исполнител</w:t>
      </w:r>
      <w:r>
        <w:rPr>
          <w:rFonts w:ascii="Arial" w:hAnsi="Arial" w:cs="Arial"/>
        </w:rPr>
        <w:t xml:space="preserve">я, в случае уплаты последним штрафов за свой счет. </w:t>
      </w:r>
    </w:p>
    <w:p w:rsidR="00000000" w:rsidRDefault="00B34CB2">
      <w:pPr>
        <w:pStyle w:val="a0"/>
        <w:widowControl w:val="0"/>
        <w:autoSpaceDE w:val="0"/>
        <w:autoSpaceDN w:val="0"/>
        <w:adjustRightInd w:val="0"/>
        <w:spacing w:after="0" w:line="49" w:lineRule="exact"/>
        <w:rPr>
          <w:rFonts w:ascii="Arial" w:hAnsi="Arial" w:cs="Arial"/>
        </w:rPr>
      </w:pPr>
    </w:p>
    <w:p w:rsidR="00000000" w:rsidRDefault="00B34CB2">
      <w:pPr>
        <w:pStyle w:val="a0"/>
        <w:widowControl w:val="0"/>
        <w:numPr>
          <w:ilvl w:val="1"/>
          <w:numId w:val="26"/>
        </w:numPr>
        <w:tabs>
          <w:tab w:val="clear" w:pos="1440"/>
          <w:tab w:val="num" w:pos="883"/>
        </w:tabs>
        <w:overflowPunct w:val="0"/>
        <w:autoSpaceDE w:val="0"/>
        <w:autoSpaceDN w:val="0"/>
        <w:adjustRightInd w:val="0"/>
        <w:spacing w:after="0" w:line="234" w:lineRule="auto"/>
        <w:ind w:left="0" w:firstLine="300"/>
        <w:jc w:val="both"/>
        <w:rPr>
          <w:rFonts w:ascii="Arial" w:hAnsi="Arial" w:cs="Arial"/>
        </w:rPr>
      </w:pPr>
      <w:r>
        <w:rPr>
          <w:rFonts w:ascii="Arial" w:hAnsi="Arial" w:cs="Arial"/>
        </w:rPr>
        <w:t xml:space="preserve">В случае несогласованного с Исполнителем использования Заказчиком инструкций и кодов, а именно: повторное использование инструкции и кода, самовольное присвоение кодов без разрешения Исполнителя, </w:t>
      </w:r>
      <w:r>
        <w:rPr>
          <w:rFonts w:ascii="Arial" w:hAnsi="Arial" w:cs="Arial"/>
        </w:rPr>
        <w:t>использование инструкции и кодов на не согласованный маршрут следования груза или на больший объем, чем разрешено Исполнителем, Заказчик возмещает Исполнителю все расходы по вышеуказанным несогласованным перевозкам и дополнительные расходы, связанные с опл</w:t>
      </w:r>
      <w:r>
        <w:rPr>
          <w:rFonts w:ascii="Arial" w:hAnsi="Arial" w:cs="Arial"/>
        </w:rPr>
        <w:t xml:space="preserve">атой стоимости данных перевозок, сборов, штрафов и иных платежей, а также уплачивает в адрес Исполнителя штраф в размере 10 (десяти) % от суммы всех расходов, указанных в настоящем пункте. </w:t>
      </w:r>
    </w:p>
    <w:p w:rsidR="00000000" w:rsidRDefault="00B34CB2">
      <w:pPr>
        <w:pStyle w:val="a0"/>
        <w:widowControl w:val="0"/>
        <w:autoSpaceDE w:val="0"/>
        <w:autoSpaceDN w:val="0"/>
        <w:adjustRightInd w:val="0"/>
        <w:spacing w:after="0" w:line="50" w:lineRule="exact"/>
        <w:rPr>
          <w:rFonts w:ascii="Arial" w:hAnsi="Arial" w:cs="Arial"/>
        </w:rPr>
      </w:pPr>
    </w:p>
    <w:p w:rsidR="00000000" w:rsidRDefault="00B34CB2">
      <w:pPr>
        <w:pStyle w:val="a0"/>
        <w:widowControl w:val="0"/>
        <w:numPr>
          <w:ilvl w:val="1"/>
          <w:numId w:val="26"/>
        </w:numPr>
        <w:tabs>
          <w:tab w:val="clear" w:pos="1440"/>
          <w:tab w:val="num" w:pos="864"/>
        </w:tabs>
        <w:overflowPunct w:val="0"/>
        <w:autoSpaceDE w:val="0"/>
        <w:autoSpaceDN w:val="0"/>
        <w:adjustRightInd w:val="0"/>
        <w:spacing w:after="0" w:line="226" w:lineRule="auto"/>
        <w:ind w:left="0" w:firstLine="300"/>
        <w:jc w:val="both"/>
        <w:rPr>
          <w:rFonts w:ascii="Arial" w:hAnsi="Arial" w:cs="Arial"/>
        </w:rPr>
      </w:pPr>
      <w:r>
        <w:rPr>
          <w:rFonts w:ascii="Arial" w:hAnsi="Arial" w:cs="Arial"/>
        </w:rPr>
        <w:t>В случае досрочного расторжения настоящего Договора по ини</w:t>
      </w:r>
      <w:r>
        <w:rPr>
          <w:rFonts w:ascii="Arial" w:hAnsi="Arial" w:cs="Arial"/>
        </w:rPr>
        <w:t xml:space="preserve">циативе Исполнителя в связи с нарушением Заказчиком условий Договора, Исполнитель вправе предъявить, а Заказчик обязан возместить Исполнителю убытки, вызванные прекращением действия Договора. </w:t>
      </w:r>
    </w:p>
    <w:p w:rsidR="00000000" w:rsidRDefault="00B34CB2">
      <w:pPr>
        <w:pStyle w:val="a0"/>
        <w:widowControl w:val="0"/>
        <w:autoSpaceDE w:val="0"/>
        <w:autoSpaceDN w:val="0"/>
        <w:adjustRightInd w:val="0"/>
        <w:spacing w:after="0" w:line="182" w:lineRule="exact"/>
        <w:rPr>
          <w:rFonts w:ascii="Times New Roman" w:hAnsi="Times New Roman" w:cs="Times New Roman"/>
          <w:sz w:val="24"/>
          <w:szCs w:val="24"/>
        </w:rPr>
      </w:pPr>
    </w:p>
    <w:p w:rsidR="00000000" w:rsidRDefault="00B34CB2">
      <w:pPr>
        <w:pStyle w:val="a0"/>
        <w:widowControl w:val="0"/>
        <w:numPr>
          <w:ilvl w:val="1"/>
          <w:numId w:val="27"/>
        </w:numPr>
        <w:tabs>
          <w:tab w:val="clear" w:pos="1440"/>
          <w:tab w:val="num" w:pos="4560"/>
        </w:tabs>
        <w:overflowPunct w:val="0"/>
        <w:autoSpaceDE w:val="0"/>
        <w:autoSpaceDN w:val="0"/>
        <w:adjustRightInd w:val="0"/>
        <w:spacing w:after="0" w:line="240" w:lineRule="auto"/>
        <w:ind w:left="4560" w:hanging="828"/>
        <w:jc w:val="both"/>
        <w:rPr>
          <w:rFonts w:ascii="Arial" w:hAnsi="Arial" w:cs="Arial"/>
          <w:b/>
          <w:bCs/>
        </w:rPr>
      </w:pPr>
      <w:r>
        <w:rPr>
          <w:rFonts w:ascii="Arial" w:hAnsi="Arial" w:cs="Arial"/>
          <w:b/>
          <w:bCs/>
        </w:rPr>
        <w:t xml:space="preserve">ОБЩИЕ ПОЛОЖЕНИЯ </w:t>
      </w:r>
    </w:p>
    <w:p w:rsidR="00000000" w:rsidRDefault="00B34CB2">
      <w:pPr>
        <w:pStyle w:val="a0"/>
        <w:widowControl w:val="0"/>
        <w:autoSpaceDE w:val="0"/>
        <w:autoSpaceDN w:val="0"/>
        <w:adjustRightInd w:val="0"/>
        <w:spacing w:after="0" w:line="45" w:lineRule="exact"/>
        <w:rPr>
          <w:rFonts w:ascii="Arial" w:hAnsi="Arial" w:cs="Arial"/>
          <w:b/>
          <w:bCs/>
        </w:rPr>
      </w:pPr>
    </w:p>
    <w:p w:rsidR="00000000" w:rsidRDefault="00B34CB2">
      <w:pPr>
        <w:pStyle w:val="a0"/>
        <w:widowControl w:val="0"/>
        <w:numPr>
          <w:ilvl w:val="0"/>
          <w:numId w:val="28"/>
        </w:numPr>
        <w:tabs>
          <w:tab w:val="clear" w:pos="720"/>
          <w:tab w:val="num" w:pos="804"/>
        </w:tabs>
        <w:overflowPunct w:val="0"/>
        <w:autoSpaceDE w:val="0"/>
        <w:autoSpaceDN w:val="0"/>
        <w:adjustRightInd w:val="0"/>
        <w:spacing w:after="0" w:line="226" w:lineRule="auto"/>
        <w:ind w:left="0" w:firstLine="300"/>
        <w:jc w:val="both"/>
        <w:rPr>
          <w:rFonts w:ascii="Arial" w:hAnsi="Arial" w:cs="Arial"/>
        </w:rPr>
      </w:pPr>
      <w:r>
        <w:rPr>
          <w:rFonts w:ascii="Arial" w:hAnsi="Arial" w:cs="Arial"/>
        </w:rPr>
        <w:t>Договор может быть изменен,</w:t>
      </w:r>
      <w:r>
        <w:rPr>
          <w:rFonts w:ascii="Arial" w:hAnsi="Arial" w:cs="Arial"/>
        </w:rPr>
        <w:t xml:space="preserve"> дополнен по соглашению сторон. Все изменения и дополнения к настоящему Договору вносятся уполномоченными лицами в письменном виде, после чего они становятся неотъемлемой частью настоящего Договора. </w:t>
      </w:r>
    </w:p>
    <w:p w:rsidR="00000000" w:rsidRDefault="00B34CB2">
      <w:pPr>
        <w:pStyle w:val="a0"/>
        <w:widowControl w:val="0"/>
        <w:autoSpaceDE w:val="0"/>
        <w:autoSpaceDN w:val="0"/>
        <w:adjustRightInd w:val="0"/>
        <w:spacing w:after="0" w:line="44" w:lineRule="exact"/>
        <w:rPr>
          <w:rFonts w:ascii="Arial" w:hAnsi="Arial" w:cs="Arial"/>
        </w:rPr>
      </w:pPr>
    </w:p>
    <w:p w:rsidR="00000000" w:rsidRDefault="00B34CB2">
      <w:pPr>
        <w:pStyle w:val="a0"/>
        <w:widowControl w:val="0"/>
        <w:numPr>
          <w:ilvl w:val="0"/>
          <w:numId w:val="28"/>
        </w:numPr>
        <w:tabs>
          <w:tab w:val="clear" w:pos="720"/>
          <w:tab w:val="num" w:pos="742"/>
        </w:tabs>
        <w:overflowPunct w:val="0"/>
        <w:autoSpaceDE w:val="0"/>
        <w:autoSpaceDN w:val="0"/>
        <w:adjustRightInd w:val="0"/>
        <w:spacing w:after="0" w:line="234" w:lineRule="auto"/>
        <w:ind w:left="0" w:firstLine="300"/>
        <w:jc w:val="both"/>
        <w:rPr>
          <w:rFonts w:ascii="Arial" w:hAnsi="Arial" w:cs="Arial"/>
        </w:rPr>
      </w:pPr>
      <w:r>
        <w:rPr>
          <w:rFonts w:ascii="Arial" w:hAnsi="Arial" w:cs="Arial"/>
        </w:rPr>
        <w:t xml:space="preserve">Настоящий Договор может быть расторгнут досрочно </w:t>
      </w:r>
      <w:r>
        <w:rPr>
          <w:rFonts w:ascii="Arial" w:hAnsi="Arial" w:cs="Arial"/>
        </w:rPr>
        <w:t>любой из Сторон с обязательным письменным уведомлением об этом другой Стороны не позднее чем за 30 (Тридцать) календарных дней до даты расторжения. Процедура уведомления о досрочном расторжении Договора считается соблюденной, если письменное уведомление от</w:t>
      </w:r>
      <w:r>
        <w:rPr>
          <w:rFonts w:ascii="Arial" w:hAnsi="Arial" w:cs="Arial"/>
        </w:rPr>
        <w:t>правлено почтой (срочной, обычной) с наличием квитанции об отправке по адресу, указанному стороной в реквизитах к настоящему Договору. Скан уведомления в обязательном порядке дополнительно отправляется по электронной почте, указанной в реквизитах к Договор</w:t>
      </w:r>
      <w:r>
        <w:rPr>
          <w:rFonts w:ascii="Arial" w:hAnsi="Arial" w:cs="Arial"/>
        </w:rPr>
        <w:t xml:space="preserve">у. </w:t>
      </w:r>
    </w:p>
    <w:p w:rsidR="00000000" w:rsidRDefault="00B34CB2">
      <w:pPr>
        <w:pStyle w:val="a0"/>
        <w:widowControl w:val="0"/>
        <w:autoSpaceDE w:val="0"/>
        <w:autoSpaceDN w:val="0"/>
        <w:adjustRightInd w:val="0"/>
        <w:spacing w:after="0" w:line="44" w:lineRule="exact"/>
        <w:rPr>
          <w:rFonts w:ascii="Arial" w:hAnsi="Arial" w:cs="Arial"/>
        </w:rPr>
      </w:pPr>
    </w:p>
    <w:p w:rsidR="00000000" w:rsidRDefault="00B34CB2">
      <w:pPr>
        <w:pStyle w:val="a0"/>
        <w:widowControl w:val="0"/>
        <w:numPr>
          <w:ilvl w:val="0"/>
          <w:numId w:val="28"/>
        </w:numPr>
        <w:tabs>
          <w:tab w:val="clear" w:pos="720"/>
          <w:tab w:val="num" w:pos="751"/>
        </w:tabs>
        <w:overflowPunct w:val="0"/>
        <w:autoSpaceDE w:val="0"/>
        <w:autoSpaceDN w:val="0"/>
        <w:adjustRightInd w:val="0"/>
        <w:spacing w:after="0" w:line="226" w:lineRule="auto"/>
        <w:ind w:left="0" w:firstLine="300"/>
        <w:jc w:val="both"/>
        <w:rPr>
          <w:rFonts w:ascii="Arial" w:hAnsi="Arial" w:cs="Arial"/>
        </w:rPr>
      </w:pPr>
      <w:r>
        <w:rPr>
          <w:rFonts w:ascii="Arial" w:hAnsi="Arial" w:cs="Arial"/>
        </w:rPr>
        <w:t xml:space="preserve">Договор считается расторгнутым после завершения всех перевозок по обязательствам сторон, принятыми до уведомления о расторжении Договора и осуществления всех взаиморасчетов между Сторонами. </w:t>
      </w:r>
    </w:p>
    <w:p w:rsidR="00000000" w:rsidRDefault="00B34CB2">
      <w:pPr>
        <w:pStyle w:val="a0"/>
        <w:widowControl w:val="0"/>
        <w:autoSpaceDE w:val="0"/>
        <w:autoSpaceDN w:val="0"/>
        <w:adjustRightInd w:val="0"/>
        <w:spacing w:after="0" w:line="43" w:lineRule="exact"/>
        <w:rPr>
          <w:rFonts w:ascii="Arial" w:hAnsi="Arial" w:cs="Arial"/>
        </w:rPr>
      </w:pPr>
    </w:p>
    <w:p w:rsidR="00000000" w:rsidRDefault="00B34CB2">
      <w:pPr>
        <w:pStyle w:val="a0"/>
        <w:widowControl w:val="0"/>
        <w:numPr>
          <w:ilvl w:val="0"/>
          <w:numId w:val="28"/>
        </w:numPr>
        <w:tabs>
          <w:tab w:val="clear" w:pos="720"/>
          <w:tab w:val="num" w:pos="898"/>
        </w:tabs>
        <w:overflowPunct w:val="0"/>
        <w:autoSpaceDE w:val="0"/>
        <w:autoSpaceDN w:val="0"/>
        <w:adjustRightInd w:val="0"/>
        <w:spacing w:after="0" w:line="230" w:lineRule="auto"/>
        <w:ind w:left="0" w:firstLine="300"/>
        <w:jc w:val="both"/>
        <w:rPr>
          <w:rFonts w:ascii="Arial" w:hAnsi="Arial" w:cs="Arial"/>
        </w:rPr>
      </w:pPr>
      <w:r>
        <w:rPr>
          <w:rFonts w:ascii="Arial" w:hAnsi="Arial" w:cs="Arial"/>
        </w:rPr>
        <w:t>Если какое-</w:t>
      </w:r>
      <w:r>
        <w:rPr>
          <w:rFonts w:ascii="Arial" w:hAnsi="Arial" w:cs="Arial"/>
        </w:rPr>
        <w:t>либо одно или несколько положений настоящего Договора или дополнительных соглашений к нему станут недействительными, незаконными в любой связи, то данный факт никоим образом не повлияет на действительность, законность или соответствие законодательству друг</w:t>
      </w:r>
      <w:r>
        <w:rPr>
          <w:rFonts w:ascii="Arial" w:hAnsi="Arial" w:cs="Arial"/>
        </w:rPr>
        <w:t xml:space="preserve">их положений Договора. </w:t>
      </w:r>
    </w:p>
    <w:p w:rsidR="00000000" w:rsidRDefault="00B34CB2">
      <w:pPr>
        <w:pStyle w:val="a0"/>
        <w:widowControl w:val="0"/>
        <w:autoSpaceDE w:val="0"/>
        <w:autoSpaceDN w:val="0"/>
        <w:adjustRightInd w:val="0"/>
        <w:spacing w:after="0" w:line="43" w:lineRule="exact"/>
        <w:rPr>
          <w:rFonts w:ascii="Arial" w:hAnsi="Arial" w:cs="Arial"/>
        </w:rPr>
      </w:pPr>
    </w:p>
    <w:p w:rsidR="00000000" w:rsidRDefault="00B34CB2">
      <w:pPr>
        <w:pStyle w:val="a0"/>
        <w:widowControl w:val="0"/>
        <w:numPr>
          <w:ilvl w:val="0"/>
          <w:numId w:val="28"/>
        </w:numPr>
        <w:tabs>
          <w:tab w:val="clear" w:pos="720"/>
          <w:tab w:val="num" w:pos="795"/>
        </w:tabs>
        <w:overflowPunct w:val="0"/>
        <w:autoSpaceDE w:val="0"/>
        <w:autoSpaceDN w:val="0"/>
        <w:adjustRightInd w:val="0"/>
        <w:spacing w:after="0" w:line="226" w:lineRule="auto"/>
        <w:ind w:left="0" w:firstLine="300"/>
        <w:jc w:val="both"/>
        <w:rPr>
          <w:rFonts w:ascii="Arial" w:hAnsi="Arial" w:cs="Arial"/>
        </w:rPr>
      </w:pPr>
      <w:r>
        <w:rPr>
          <w:rFonts w:ascii="Arial" w:hAnsi="Arial" w:cs="Arial"/>
        </w:rPr>
        <w:t xml:space="preserve">Все изменения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w:t>
      </w:r>
    </w:p>
    <w:p w:rsidR="00000000" w:rsidRDefault="00B34CB2">
      <w:pPr>
        <w:pStyle w:val="a0"/>
        <w:widowControl w:val="0"/>
        <w:numPr>
          <w:ilvl w:val="0"/>
          <w:numId w:val="28"/>
        </w:numPr>
        <w:tabs>
          <w:tab w:val="clear" w:pos="720"/>
          <w:tab w:val="num" w:pos="760"/>
        </w:tabs>
        <w:overflowPunct w:val="0"/>
        <w:autoSpaceDE w:val="0"/>
        <w:autoSpaceDN w:val="0"/>
        <w:adjustRightInd w:val="0"/>
        <w:spacing w:after="0" w:line="239" w:lineRule="auto"/>
        <w:ind w:left="760" w:hanging="460"/>
        <w:jc w:val="both"/>
        <w:rPr>
          <w:rFonts w:ascii="Arial" w:hAnsi="Arial" w:cs="Arial"/>
        </w:rPr>
      </w:pPr>
      <w:r>
        <w:rPr>
          <w:rFonts w:ascii="Arial" w:hAnsi="Arial" w:cs="Arial"/>
        </w:rPr>
        <w:t>Стороны признают, что текст настоящего Догов</w:t>
      </w:r>
      <w:r>
        <w:rPr>
          <w:rFonts w:ascii="Arial" w:hAnsi="Arial" w:cs="Arial"/>
        </w:rPr>
        <w:t xml:space="preserve">ора, а также изменений и дополнений к </w:t>
      </w:r>
    </w:p>
    <w:p w:rsidR="00000000" w:rsidRDefault="00B34CB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9" w:h="16834"/>
          <w:pgMar w:top="324" w:right="960" w:bottom="125" w:left="920" w:header="720" w:footer="720" w:gutter="0"/>
          <w:cols w:space="720" w:equalWidth="0">
            <w:col w:w="10020"/>
          </w:cols>
          <w:noEndnote/>
        </w:sectPr>
      </w:pPr>
    </w:p>
    <w:p w:rsidR="00000000" w:rsidRDefault="00B34CB2">
      <w:pPr>
        <w:pStyle w:val="a0"/>
        <w:widowControl w:val="0"/>
        <w:autoSpaceDE w:val="0"/>
        <w:autoSpaceDN w:val="0"/>
        <w:adjustRightInd w:val="0"/>
        <w:spacing w:after="0" w:line="55" w:lineRule="exact"/>
        <w:rPr>
          <w:rFonts w:ascii="Times New Roman" w:hAnsi="Times New Roman" w:cs="Times New Roman"/>
          <w:sz w:val="24"/>
          <w:szCs w:val="24"/>
        </w:rPr>
      </w:pPr>
    </w:p>
    <w:p w:rsidR="00000000" w:rsidRDefault="00B34CB2">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7"/>
          <w:szCs w:val="17"/>
        </w:rPr>
        <w:t>6</w:t>
      </w:r>
    </w:p>
    <w:p w:rsidR="00000000" w:rsidRDefault="00B34CB2">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1909" w:h="16834"/>
          <w:pgMar w:top="324" w:right="5700" w:bottom="125" w:left="6100" w:header="720" w:footer="720" w:gutter="0"/>
          <w:cols w:space="720" w:equalWidth="0">
            <w:col w:w="100"/>
          </w:cols>
          <w:noEndnote/>
        </w:sectPr>
      </w:pPr>
    </w:p>
    <w:p w:rsidR="00000000" w:rsidRDefault="00B34CB2">
      <w:pPr>
        <w:pStyle w:val="a0"/>
        <w:widowControl w:val="0"/>
        <w:overflowPunct w:val="0"/>
        <w:autoSpaceDE w:val="0"/>
        <w:autoSpaceDN w:val="0"/>
        <w:adjustRightInd w:val="0"/>
        <w:spacing w:after="0" w:line="229" w:lineRule="auto"/>
        <w:jc w:val="both"/>
        <w:rPr>
          <w:rFonts w:ascii="Times New Roman" w:hAnsi="Times New Roman" w:cs="Times New Roman"/>
          <w:sz w:val="24"/>
          <w:szCs w:val="24"/>
        </w:rPr>
      </w:pPr>
      <w:bookmarkStart w:id="6" w:name="page13"/>
      <w:bookmarkEnd w:id="6"/>
      <w:r>
        <w:rPr>
          <w:rFonts w:ascii="Arial" w:hAnsi="Arial" w:cs="Arial"/>
        </w:rPr>
        <w:t>нему, оформленный надлежащим образом и переданный по факсимильной связи, признается оригинальным документом. После направления вышеуказанных документов</w:t>
      </w:r>
      <w:r>
        <w:rPr>
          <w:rFonts w:ascii="Arial" w:hAnsi="Arial" w:cs="Arial"/>
        </w:rPr>
        <w:t xml:space="preserve"> посредством факса сторона-отправитель обязуется направить стороне-получателю оригиналы данных документов в течение 7 (семи) календарных дней.</w:t>
      </w:r>
    </w:p>
    <w:p w:rsidR="00000000" w:rsidRDefault="00B34CB2">
      <w:pPr>
        <w:pStyle w:val="a0"/>
        <w:widowControl w:val="0"/>
        <w:autoSpaceDE w:val="0"/>
        <w:autoSpaceDN w:val="0"/>
        <w:adjustRightInd w:val="0"/>
        <w:spacing w:after="0" w:line="47" w:lineRule="exact"/>
        <w:rPr>
          <w:rFonts w:ascii="Times New Roman" w:hAnsi="Times New Roman" w:cs="Times New Roman"/>
          <w:sz w:val="24"/>
          <w:szCs w:val="24"/>
        </w:rPr>
      </w:pPr>
    </w:p>
    <w:p w:rsidR="00000000" w:rsidRDefault="00B34CB2">
      <w:pPr>
        <w:pStyle w:val="a0"/>
        <w:widowControl w:val="0"/>
        <w:overflowPunct w:val="0"/>
        <w:autoSpaceDE w:val="0"/>
        <w:autoSpaceDN w:val="0"/>
        <w:adjustRightInd w:val="0"/>
        <w:spacing w:after="0" w:line="229" w:lineRule="auto"/>
        <w:ind w:firstLine="291"/>
        <w:jc w:val="both"/>
        <w:rPr>
          <w:rFonts w:ascii="Times New Roman" w:hAnsi="Times New Roman" w:cs="Times New Roman"/>
          <w:sz w:val="24"/>
          <w:szCs w:val="24"/>
        </w:rPr>
      </w:pPr>
      <w:r>
        <w:rPr>
          <w:rFonts w:ascii="Arial" w:hAnsi="Arial" w:cs="Arial"/>
        </w:rPr>
        <w:t>6.7. Стороны ведут переписку и обмен документами по вопросам исполнения настоящего Договора,</w:t>
      </w:r>
      <w:r>
        <w:rPr>
          <w:rFonts w:ascii="Arial" w:hAnsi="Arial" w:cs="Arial"/>
        </w:rPr>
        <w:t xml:space="preserve"> используя любые средства связи, в том числе электронные. Такая переписка имеет статус официальной и признается Сторонами действительной, в том числе в случае возникновения спора.</w:t>
      </w:r>
    </w:p>
    <w:p w:rsidR="00000000" w:rsidRDefault="00B34CB2">
      <w:pPr>
        <w:pStyle w:val="a0"/>
        <w:widowControl w:val="0"/>
        <w:autoSpaceDE w:val="0"/>
        <w:autoSpaceDN w:val="0"/>
        <w:adjustRightInd w:val="0"/>
        <w:spacing w:after="0" w:line="183" w:lineRule="exact"/>
        <w:rPr>
          <w:rFonts w:ascii="Times New Roman" w:hAnsi="Times New Roman" w:cs="Times New Roman"/>
          <w:sz w:val="24"/>
          <w:szCs w:val="24"/>
        </w:rPr>
      </w:pPr>
    </w:p>
    <w:p w:rsidR="00000000" w:rsidRDefault="00B34CB2">
      <w:pPr>
        <w:pStyle w:val="a0"/>
        <w:widowControl w:val="0"/>
        <w:numPr>
          <w:ilvl w:val="2"/>
          <w:numId w:val="29"/>
        </w:numPr>
        <w:tabs>
          <w:tab w:val="clear" w:pos="2160"/>
          <w:tab w:val="num" w:pos="4960"/>
        </w:tabs>
        <w:overflowPunct w:val="0"/>
        <w:autoSpaceDE w:val="0"/>
        <w:autoSpaceDN w:val="0"/>
        <w:adjustRightInd w:val="0"/>
        <w:spacing w:after="0" w:line="239" w:lineRule="auto"/>
        <w:ind w:left="4960" w:hanging="829"/>
        <w:jc w:val="both"/>
        <w:rPr>
          <w:rFonts w:ascii="Arial" w:hAnsi="Arial" w:cs="Arial"/>
          <w:b/>
          <w:bCs/>
        </w:rPr>
      </w:pPr>
      <w:r>
        <w:rPr>
          <w:rFonts w:ascii="Arial" w:hAnsi="Arial" w:cs="Arial"/>
          <w:b/>
          <w:bCs/>
        </w:rPr>
        <w:t xml:space="preserve">ФОРС-МАЖОР </w:t>
      </w:r>
    </w:p>
    <w:p w:rsidR="00000000" w:rsidRDefault="00B34CB2">
      <w:pPr>
        <w:pStyle w:val="a0"/>
        <w:widowControl w:val="0"/>
        <w:autoSpaceDE w:val="0"/>
        <w:autoSpaceDN w:val="0"/>
        <w:adjustRightInd w:val="0"/>
        <w:spacing w:after="0" w:line="49" w:lineRule="exact"/>
        <w:rPr>
          <w:rFonts w:ascii="Arial" w:hAnsi="Arial" w:cs="Arial"/>
          <w:b/>
          <w:bCs/>
        </w:rPr>
      </w:pPr>
    </w:p>
    <w:p w:rsidR="00000000" w:rsidRDefault="00B34CB2">
      <w:pPr>
        <w:pStyle w:val="a0"/>
        <w:widowControl w:val="0"/>
        <w:numPr>
          <w:ilvl w:val="0"/>
          <w:numId w:val="30"/>
        </w:numPr>
        <w:tabs>
          <w:tab w:val="clear" w:pos="720"/>
          <w:tab w:val="num" w:pos="778"/>
        </w:tabs>
        <w:overflowPunct w:val="0"/>
        <w:autoSpaceDE w:val="0"/>
        <w:autoSpaceDN w:val="0"/>
        <w:adjustRightInd w:val="0"/>
        <w:spacing w:after="0" w:line="229" w:lineRule="auto"/>
        <w:ind w:left="0" w:firstLine="300"/>
        <w:jc w:val="both"/>
        <w:rPr>
          <w:rFonts w:ascii="Arial" w:hAnsi="Arial" w:cs="Arial"/>
        </w:rPr>
      </w:pPr>
      <w:r>
        <w:rPr>
          <w:rFonts w:ascii="Arial" w:hAnsi="Arial" w:cs="Arial"/>
        </w:rPr>
        <w:t>Стороны освобождаются от ответственности за полное и</w:t>
      </w:r>
      <w:r>
        <w:rPr>
          <w:rFonts w:ascii="Arial" w:hAnsi="Arial" w:cs="Arial"/>
        </w:rPr>
        <w:t xml:space="preserve">ли частичное неисполнение своих обязательств по настоящему Договору, а так же задержку их исполнения, в следствии возникновения обстоятельств непреодолимой силы (форс-мажор), возникших после заключения Договора. </w:t>
      </w:r>
    </w:p>
    <w:p w:rsidR="00000000" w:rsidRDefault="00B34CB2">
      <w:pPr>
        <w:pStyle w:val="a0"/>
        <w:widowControl w:val="0"/>
        <w:autoSpaceDE w:val="0"/>
        <w:autoSpaceDN w:val="0"/>
        <w:adjustRightInd w:val="0"/>
        <w:spacing w:after="0" w:line="44" w:lineRule="exact"/>
        <w:rPr>
          <w:rFonts w:ascii="Arial" w:hAnsi="Arial" w:cs="Arial"/>
        </w:rPr>
      </w:pPr>
    </w:p>
    <w:p w:rsidR="00000000" w:rsidRDefault="00B34CB2">
      <w:pPr>
        <w:pStyle w:val="a0"/>
        <w:widowControl w:val="0"/>
        <w:numPr>
          <w:ilvl w:val="0"/>
          <w:numId w:val="30"/>
        </w:numPr>
        <w:tabs>
          <w:tab w:val="clear" w:pos="720"/>
          <w:tab w:val="num" w:pos="831"/>
        </w:tabs>
        <w:overflowPunct w:val="0"/>
        <w:autoSpaceDE w:val="0"/>
        <w:autoSpaceDN w:val="0"/>
        <w:adjustRightInd w:val="0"/>
        <w:spacing w:after="0" w:line="229" w:lineRule="auto"/>
        <w:ind w:left="0" w:firstLine="300"/>
        <w:jc w:val="both"/>
        <w:rPr>
          <w:rFonts w:ascii="Arial" w:hAnsi="Arial" w:cs="Arial"/>
        </w:rPr>
      </w:pPr>
      <w:r>
        <w:rPr>
          <w:rFonts w:ascii="Arial" w:hAnsi="Arial" w:cs="Arial"/>
        </w:rPr>
        <w:t>Обе стороны должны немедленно, но не</w:t>
      </w:r>
      <w:r>
        <w:rPr>
          <w:rFonts w:ascii="Arial" w:hAnsi="Arial" w:cs="Arial"/>
        </w:rPr>
        <w:t xml:space="preserve"> более 3-х календарных дней с даты начала/окончания форс-мажора, известить письменно друг друга о начале и окончания обстоятельств форс-мажора, препятствующих выполнению обстоятельств по настоящему Договору. </w:t>
      </w:r>
    </w:p>
    <w:p w:rsidR="00000000" w:rsidRDefault="00B34CB2">
      <w:pPr>
        <w:pStyle w:val="a0"/>
        <w:widowControl w:val="0"/>
        <w:autoSpaceDE w:val="0"/>
        <w:autoSpaceDN w:val="0"/>
        <w:adjustRightInd w:val="0"/>
        <w:spacing w:after="0" w:line="47" w:lineRule="exact"/>
        <w:rPr>
          <w:rFonts w:ascii="Arial" w:hAnsi="Arial" w:cs="Arial"/>
        </w:rPr>
      </w:pPr>
    </w:p>
    <w:p w:rsidR="00000000" w:rsidRDefault="00B34CB2">
      <w:pPr>
        <w:pStyle w:val="a0"/>
        <w:widowControl w:val="0"/>
        <w:numPr>
          <w:ilvl w:val="0"/>
          <w:numId w:val="30"/>
        </w:numPr>
        <w:tabs>
          <w:tab w:val="clear" w:pos="720"/>
          <w:tab w:val="num" w:pos="756"/>
        </w:tabs>
        <w:overflowPunct w:val="0"/>
        <w:autoSpaceDE w:val="0"/>
        <w:autoSpaceDN w:val="0"/>
        <w:adjustRightInd w:val="0"/>
        <w:spacing w:after="0" w:line="218" w:lineRule="auto"/>
        <w:ind w:left="0" w:firstLine="300"/>
        <w:jc w:val="both"/>
        <w:rPr>
          <w:rFonts w:ascii="Arial" w:hAnsi="Arial" w:cs="Arial"/>
        </w:rPr>
      </w:pPr>
      <w:r>
        <w:rPr>
          <w:rFonts w:ascii="Arial" w:hAnsi="Arial" w:cs="Arial"/>
        </w:rPr>
        <w:t>Сторона, ссылающаяся на форс-мажорные об</w:t>
      </w:r>
      <w:r>
        <w:rPr>
          <w:rFonts w:ascii="Arial" w:hAnsi="Arial" w:cs="Arial"/>
        </w:rPr>
        <w:t xml:space="preserve">стоятельства, обязана предоставить для их подтверждения документ компетентного государственного органа. </w:t>
      </w:r>
    </w:p>
    <w:p w:rsidR="00000000" w:rsidRDefault="00B34CB2">
      <w:pPr>
        <w:pStyle w:val="a0"/>
        <w:widowControl w:val="0"/>
        <w:autoSpaceDE w:val="0"/>
        <w:autoSpaceDN w:val="0"/>
        <w:adjustRightInd w:val="0"/>
        <w:spacing w:after="0" w:line="46" w:lineRule="exact"/>
        <w:rPr>
          <w:rFonts w:ascii="Arial" w:hAnsi="Arial" w:cs="Arial"/>
        </w:rPr>
      </w:pPr>
    </w:p>
    <w:p w:rsidR="00000000" w:rsidRDefault="00B34CB2">
      <w:pPr>
        <w:pStyle w:val="a0"/>
        <w:widowControl w:val="0"/>
        <w:numPr>
          <w:ilvl w:val="0"/>
          <w:numId w:val="30"/>
        </w:numPr>
        <w:tabs>
          <w:tab w:val="clear" w:pos="720"/>
          <w:tab w:val="num" w:pos="790"/>
        </w:tabs>
        <w:overflowPunct w:val="0"/>
        <w:autoSpaceDE w:val="0"/>
        <w:autoSpaceDN w:val="0"/>
        <w:adjustRightInd w:val="0"/>
        <w:spacing w:after="0" w:line="218" w:lineRule="auto"/>
        <w:ind w:left="0" w:firstLine="300"/>
        <w:jc w:val="both"/>
        <w:rPr>
          <w:rFonts w:ascii="Arial" w:hAnsi="Arial" w:cs="Arial"/>
        </w:rPr>
      </w:pPr>
      <w:r>
        <w:rPr>
          <w:rFonts w:ascii="Arial" w:hAnsi="Arial" w:cs="Arial"/>
        </w:rPr>
        <w:t xml:space="preserve">При этом срок исполнения обстоятельств по Договору соразмерно отодвигается на время действия таких обстоятельств и их последствий. </w:t>
      </w:r>
    </w:p>
    <w:p w:rsidR="00000000" w:rsidRDefault="00B34CB2">
      <w:pPr>
        <w:pStyle w:val="a0"/>
        <w:widowControl w:val="0"/>
        <w:autoSpaceDE w:val="0"/>
        <w:autoSpaceDN w:val="0"/>
        <w:adjustRightInd w:val="0"/>
        <w:spacing w:after="0" w:line="46" w:lineRule="exact"/>
        <w:rPr>
          <w:rFonts w:ascii="Arial" w:hAnsi="Arial" w:cs="Arial"/>
        </w:rPr>
      </w:pPr>
    </w:p>
    <w:p w:rsidR="00000000" w:rsidRDefault="00B34CB2">
      <w:pPr>
        <w:pStyle w:val="a0"/>
        <w:widowControl w:val="0"/>
        <w:numPr>
          <w:ilvl w:val="0"/>
          <w:numId w:val="30"/>
        </w:numPr>
        <w:tabs>
          <w:tab w:val="clear" w:pos="720"/>
          <w:tab w:val="num" w:pos="792"/>
        </w:tabs>
        <w:overflowPunct w:val="0"/>
        <w:autoSpaceDE w:val="0"/>
        <w:autoSpaceDN w:val="0"/>
        <w:adjustRightInd w:val="0"/>
        <w:spacing w:after="0" w:line="225" w:lineRule="auto"/>
        <w:ind w:left="0" w:firstLine="300"/>
        <w:jc w:val="both"/>
        <w:rPr>
          <w:rFonts w:ascii="Arial" w:hAnsi="Arial" w:cs="Arial"/>
        </w:rPr>
      </w:pPr>
      <w:r>
        <w:rPr>
          <w:rFonts w:ascii="Arial" w:hAnsi="Arial" w:cs="Arial"/>
        </w:rPr>
        <w:t xml:space="preserve">Если обстоятельства непреодолимой силы будут действовать более определенного времени, например, трех месяцев, то Сторона будет вправе прекратить действие настоящего Договора, а также оговорить порядок такого прекращения и взаиморасчетов Сторон. </w:t>
      </w:r>
    </w:p>
    <w:p w:rsidR="00000000" w:rsidRDefault="00B34CB2">
      <w:pPr>
        <w:pStyle w:val="a0"/>
        <w:widowControl w:val="0"/>
        <w:autoSpaceDE w:val="0"/>
        <w:autoSpaceDN w:val="0"/>
        <w:adjustRightInd w:val="0"/>
        <w:spacing w:after="0" w:line="46" w:lineRule="exact"/>
        <w:rPr>
          <w:rFonts w:ascii="Arial" w:hAnsi="Arial" w:cs="Arial"/>
        </w:rPr>
      </w:pPr>
    </w:p>
    <w:p w:rsidR="00000000" w:rsidRDefault="00B34CB2">
      <w:pPr>
        <w:pStyle w:val="a0"/>
        <w:widowControl w:val="0"/>
        <w:numPr>
          <w:ilvl w:val="0"/>
          <w:numId w:val="30"/>
        </w:numPr>
        <w:tabs>
          <w:tab w:val="clear" w:pos="720"/>
          <w:tab w:val="num" w:pos="778"/>
        </w:tabs>
        <w:overflowPunct w:val="0"/>
        <w:autoSpaceDE w:val="0"/>
        <w:autoSpaceDN w:val="0"/>
        <w:adjustRightInd w:val="0"/>
        <w:spacing w:after="0" w:line="218" w:lineRule="auto"/>
        <w:ind w:left="0" w:firstLine="300"/>
        <w:jc w:val="both"/>
        <w:rPr>
          <w:rFonts w:ascii="Arial" w:hAnsi="Arial" w:cs="Arial"/>
        </w:rPr>
      </w:pPr>
      <w:r>
        <w:rPr>
          <w:rFonts w:ascii="Arial" w:hAnsi="Arial" w:cs="Arial"/>
        </w:rPr>
        <w:t>Нев</w:t>
      </w:r>
      <w:r>
        <w:rPr>
          <w:rFonts w:ascii="Arial" w:hAnsi="Arial" w:cs="Arial"/>
        </w:rPr>
        <w:t xml:space="preserve">озможность осуществления оплаты по иным обстоятельствам не является форс-мажорными обстоятельствами. </w:t>
      </w:r>
    </w:p>
    <w:p w:rsidR="00000000" w:rsidRDefault="00B34CB2">
      <w:pPr>
        <w:pStyle w:val="a0"/>
        <w:widowControl w:val="0"/>
        <w:autoSpaceDE w:val="0"/>
        <w:autoSpaceDN w:val="0"/>
        <w:adjustRightInd w:val="0"/>
        <w:spacing w:after="0" w:line="182" w:lineRule="exact"/>
        <w:rPr>
          <w:rFonts w:ascii="Arial" w:hAnsi="Arial" w:cs="Arial"/>
        </w:rPr>
      </w:pPr>
    </w:p>
    <w:p w:rsidR="00000000" w:rsidRDefault="00B34CB2">
      <w:pPr>
        <w:pStyle w:val="a0"/>
        <w:widowControl w:val="0"/>
        <w:numPr>
          <w:ilvl w:val="1"/>
          <w:numId w:val="30"/>
        </w:numPr>
        <w:tabs>
          <w:tab w:val="clear" w:pos="1440"/>
          <w:tab w:val="num" w:pos="3480"/>
        </w:tabs>
        <w:overflowPunct w:val="0"/>
        <w:autoSpaceDE w:val="0"/>
        <w:autoSpaceDN w:val="0"/>
        <w:adjustRightInd w:val="0"/>
        <w:spacing w:after="0" w:line="240" w:lineRule="auto"/>
        <w:ind w:left="3480" w:hanging="833"/>
        <w:jc w:val="both"/>
        <w:rPr>
          <w:rFonts w:ascii="Arial" w:hAnsi="Arial" w:cs="Arial"/>
          <w:b/>
          <w:bCs/>
        </w:rPr>
      </w:pPr>
      <w:r>
        <w:rPr>
          <w:rFonts w:ascii="Arial" w:hAnsi="Arial" w:cs="Arial"/>
          <w:b/>
          <w:bCs/>
        </w:rPr>
        <w:t xml:space="preserve">РАЗРЕШЕНИЕ СПОРОВ И РАЗНОГЛАСИЙ </w:t>
      </w:r>
    </w:p>
    <w:p w:rsidR="00000000" w:rsidRDefault="00B34CB2">
      <w:pPr>
        <w:pStyle w:val="a0"/>
        <w:widowControl w:val="0"/>
        <w:autoSpaceDE w:val="0"/>
        <w:autoSpaceDN w:val="0"/>
        <w:adjustRightInd w:val="0"/>
        <w:spacing w:after="0" w:line="4" w:lineRule="exact"/>
        <w:rPr>
          <w:rFonts w:ascii="Times New Roman" w:hAnsi="Times New Roman" w:cs="Times New Roman"/>
          <w:sz w:val="24"/>
          <w:szCs w:val="24"/>
        </w:rPr>
      </w:pPr>
    </w:p>
    <w:p w:rsidR="00000000" w:rsidRDefault="00B34CB2">
      <w:pPr>
        <w:pStyle w:val="a0"/>
        <w:widowControl w:val="0"/>
        <w:numPr>
          <w:ilvl w:val="1"/>
          <w:numId w:val="31"/>
        </w:numPr>
        <w:tabs>
          <w:tab w:val="clear" w:pos="1440"/>
          <w:tab w:val="num" w:pos="740"/>
        </w:tabs>
        <w:overflowPunct w:val="0"/>
        <w:autoSpaceDE w:val="0"/>
        <w:autoSpaceDN w:val="0"/>
        <w:adjustRightInd w:val="0"/>
        <w:spacing w:after="0" w:line="240" w:lineRule="auto"/>
        <w:ind w:left="740" w:hanging="440"/>
        <w:jc w:val="both"/>
        <w:rPr>
          <w:rFonts w:ascii="Arial" w:hAnsi="Arial" w:cs="Arial"/>
        </w:rPr>
      </w:pPr>
      <w:r>
        <w:rPr>
          <w:rFonts w:ascii="Arial" w:hAnsi="Arial" w:cs="Arial"/>
        </w:rPr>
        <w:t xml:space="preserve">Все споры и разногласия, которые могут возникнуть из настоящего Договора или в связи </w:t>
      </w:r>
    </w:p>
    <w:p w:rsidR="00000000" w:rsidRDefault="00B34CB2">
      <w:pPr>
        <w:pStyle w:val="a0"/>
        <w:widowControl w:val="0"/>
        <w:autoSpaceDE w:val="0"/>
        <w:autoSpaceDN w:val="0"/>
        <w:adjustRightInd w:val="0"/>
        <w:spacing w:after="0" w:line="43" w:lineRule="exact"/>
        <w:rPr>
          <w:rFonts w:ascii="Arial" w:hAnsi="Arial" w:cs="Arial"/>
        </w:rPr>
      </w:pPr>
    </w:p>
    <w:p w:rsidR="00000000" w:rsidRDefault="00B34CB2">
      <w:pPr>
        <w:pStyle w:val="a0"/>
        <w:widowControl w:val="0"/>
        <w:numPr>
          <w:ilvl w:val="0"/>
          <w:numId w:val="31"/>
        </w:numPr>
        <w:tabs>
          <w:tab w:val="clear" w:pos="720"/>
          <w:tab w:val="num" w:pos="218"/>
        </w:tabs>
        <w:overflowPunct w:val="0"/>
        <w:autoSpaceDE w:val="0"/>
        <w:autoSpaceDN w:val="0"/>
        <w:adjustRightInd w:val="0"/>
        <w:spacing w:after="0" w:line="229" w:lineRule="auto"/>
        <w:ind w:left="0" w:firstLine="9"/>
        <w:jc w:val="both"/>
        <w:rPr>
          <w:rFonts w:ascii="Arial" w:hAnsi="Arial" w:cs="Arial"/>
        </w:rPr>
      </w:pPr>
      <w:r>
        <w:rPr>
          <w:rFonts w:ascii="Arial" w:hAnsi="Arial" w:cs="Arial"/>
        </w:rPr>
        <w:t>ним, будут,</w:t>
      </w:r>
      <w:r>
        <w:rPr>
          <w:rFonts w:ascii="Arial" w:hAnsi="Arial" w:cs="Arial"/>
        </w:rPr>
        <w:t xml:space="preserve"> по возможности, разрешаться сторонами путем переговоров. Если стороны не придут к соглашению, то спор подлежит рассмотрению по месту нахождения Исполнителя в специализированном межрайонном экономическом суде г. Алматы в соответствии с действующим законода</w:t>
      </w:r>
      <w:r>
        <w:rPr>
          <w:rFonts w:ascii="Arial" w:hAnsi="Arial" w:cs="Arial"/>
        </w:rPr>
        <w:t xml:space="preserve">тельством Республики Казахстан. </w:t>
      </w:r>
    </w:p>
    <w:p w:rsidR="00000000" w:rsidRDefault="00B34CB2">
      <w:pPr>
        <w:pStyle w:val="a0"/>
        <w:widowControl w:val="0"/>
        <w:autoSpaceDE w:val="0"/>
        <w:autoSpaceDN w:val="0"/>
        <w:adjustRightInd w:val="0"/>
        <w:spacing w:after="0" w:line="47" w:lineRule="exact"/>
        <w:rPr>
          <w:rFonts w:ascii="Arial" w:hAnsi="Arial" w:cs="Arial"/>
        </w:rPr>
      </w:pPr>
    </w:p>
    <w:p w:rsidR="00000000" w:rsidRDefault="00B34CB2">
      <w:pPr>
        <w:pStyle w:val="a0"/>
        <w:widowControl w:val="0"/>
        <w:numPr>
          <w:ilvl w:val="1"/>
          <w:numId w:val="32"/>
        </w:numPr>
        <w:tabs>
          <w:tab w:val="clear" w:pos="1440"/>
          <w:tab w:val="num" w:pos="797"/>
        </w:tabs>
        <w:overflowPunct w:val="0"/>
        <w:autoSpaceDE w:val="0"/>
        <w:autoSpaceDN w:val="0"/>
        <w:adjustRightInd w:val="0"/>
        <w:spacing w:after="0" w:line="218" w:lineRule="auto"/>
        <w:ind w:left="0" w:firstLine="300"/>
        <w:jc w:val="both"/>
        <w:rPr>
          <w:rFonts w:ascii="Arial" w:hAnsi="Arial" w:cs="Arial"/>
        </w:rPr>
      </w:pPr>
      <w:r>
        <w:rPr>
          <w:rFonts w:ascii="Arial" w:hAnsi="Arial" w:cs="Arial"/>
        </w:rPr>
        <w:t xml:space="preserve">Все претензии предъявляются в письменном виде. Датой предъявления претензии является дата, указанная на почтовом штемпеле или дата принятия факсимильного сообщения. </w:t>
      </w:r>
    </w:p>
    <w:p w:rsidR="00000000" w:rsidRDefault="00B34CB2">
      <w:pPr>
        <w:pStyle w:val="a0"/>
        <w:widowControl w:val="0"/>
        <w:autoSpaceDE w:val="0"/>
        <w:autoSpaceDN w:val="0"/>
        <w:adjustRightInd w:val="0"/>
        <w:spacing w:after="0" w:line="252" w:lineRule="exact"/>
        <w:rPr>
          <w:rFonts w:ascii="Times New Roman" w:hAnsi="Times New Roman" w:cs="Times New Roman"/>
          <w:sz w:val="24"/>
          <w:szCs w:val="24"/>
        </w:rPr>
      </w:pPr>
    </w:p>
    <w:p w:rsidR="00000000" w:rsidRDefault="00B34CB2">
      <w:pPr>
        <w:pStyle w:val="a0"/>
        <w:widowControl w:val="0"/>
        <w:overflowPunct w:val="0"/>
        <w:autoSpaceDE w:val="0"/>
        <w:autoSpaceDN w:val="0"/>
        <w:adjustRightInd w:val="0"/>
        <w:spacing w:after="0" w:line="239" w:lineRule="auto"/>
        <w:ind w:left="3320"/>
        <w:jc w:val="both"/>
        <w:rPr>
          <w:rFonts w:ascii="Times New Roman" w:hAnsi="Times New Roman" w:cs="Times New Roman"/>
          <w:sz w:val="24"/>
          <w:szCs w:val="24"/>
        </w:rPr>
      </w:pPr>
      <w:r>
        <w:rPr>
          <w:rFonts w:ascii="Arial" w:hAnsi="Arial" w:cs="Arial"/>
          <w:b/>
          <w:bCs/>
        </w:rPr>
        <w:t xml:space="preserve">9. </w:t>
      </w:r>
      <w:r>
        <w:rPr>
          <w:rFonts w:ascii="Arial" w:hAnsi="Arial" w:cs="Arial"/>
          <w:b/>
          <w:bCs/>
          <w:sz w:val="21"/>
          <w:szCs w:val="21"/>
        </w:rPr>
        <w:t xml:space="preserve">СРОК ДЕЙСТВИЯ ДОГОВОРА </w:t>
      </w:r>
    </w:p>
    <w:p w:rsidR="00000000" w:rsidRDefault="00B34CB2">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B34CB2">
      <w:pPr>
        <w:pStyle w:val="a0"/>
        <w:widowControl w:val="0"/>
        <w:numPr>
          <w:ilvl w:val="0"/>
          <w:numId w:val="33"/>
        </w:numPr>
        <w:tabs>
          <w:tab w:val="clear" w:pos="720"/>
          <w:tab w:val="num" w:pos="756"/>
        </w:tabs>
        <w:overflowPunct w:val="0"/>
        <w:autoSpaceDE w:val="0"/>
        <w:autoSpaceDN w:val="0"/>
        <w:adjustRightInd w:val="0"/>
        <w:spacing w:after="0" w:line="219" w:lineRule="auto"/>
        <w:ind w:left="0" w:firstLine="300"/>
        <w:jc w:val="both"/>
        <w:rPr>
          <w:rFonts w:ascii="Arial" w:hAnsi="Arial" w:cs="Arial"/>
        </w:rPr>
      </w:pPr>
      <w:r>
        <w:rPr>
          <w:rFonts w:ascii="Arial" w:hAnsi="Arial" w:cs="Arial"/>
        </w:rPr>
        <w:t xml:space="preserve">Настоящий Договор вступает в силу с момента его подписания и действует в течение последующих 13 (тринадцать) календарных месяцев, то есть до «___» _____ 201__года. </w:t>
      </w:r>
    </w:p>
    <w:p w:rsidR="00000000" w:rsidRDefault="00B34CB2">
      <w:pPr>
        <w:pStyle w:val="a0"/>
        <w:widowControl w:val="0"/>
        <w:autoSpaceDE w:val="0"/>
        <w:autoSpaceDN w:val="0"/>
        <w:adjustRightInd w:val="0"/>
        <w:spacing w:after="0" w:line="44" w:lineRule="exact"/>
        <w:rPr>
          <w:rFonts w:ascii="Arial" w:hAnsi="Arial" w:cs="Arial"/>
        </w:rPr>
      </w:pPr>
    </w:p>
    <w:p w:rsidR="00000000" w:rsidRDefault="00B34CB2">
      <w:pPr>
        <w:pStyle w:val="a0"/>
        <w:widowControl w:val="0"/>
        <w:numPr>
          <w:ilvl w:val="0"/>
          <w:numId w:val="34"/>
        </w:numPr>
        <w:tabs>
          <w:tab w:val="clear" w:pos="720"/>
          <w:tab w:val="num" w:pos="675"/>
        </w:tabs>
        <w:overflowPunct w:val="0"/>
        <w:autoSpaceDE w:val="0"/>
        <w:autoSpaceDN w:val="0"/>
        <w:adjustRightInd w:val="0"/>
        <w:spacing w:after="0" w:line="226" w:lineRule="auto"/>
        <w:ind w:left="0" w:firstLine="300"/>
        <w:jc w:val="both"/>
        <w:rPr>
          <w:rFonts w:ascii="Arial" w:hAnsi="Arial" w:cs="Arial"/>
        </w:rPr>
      </w:pPr>
      <w:r>
        <w:rPr>
          <w:rFonts w:ascii="Arial" w:hAnsi="Arial" w:cs="Arial"/>
        </w:rPr>
        <w:t xml:space="preserve">. Если ни одна из сторон за 30 дней до истечения срока действия Договора не известит </w:t>
      </w:r>
      <w:r>
        <w:rPr>
          <w:rFonts w:ascii="Arial" w:hAnsi="Arial" w:cs="Arial"/>
        </w:rPr>
        <w:t xml:space="preserve">другую сторону в письменной форме о расторжении Договора, срок его действия продлевается на следующие 13 (тринадцать) календарных месяцев.. </w:t>
      </w:r>
    </w:p>
    <w:p w:rsidR="00000000" w:rsidRDefault="00B34CB2">
      <w:pPr>
        <w:pStyle w:val="a0"/>
        <w:widowControl w:val="0"/>
        <w:autoSpaceDE w:val="0"/>
        <w:autoSpaceDN w:val="0"/>
        <w:adjustRightInd w:val="0"/>
        <w:spacing w:after="0" w:line="181" w:lineRule="exact"/>
        <w:rPr>
          <w:rFonts w:ascii="Arial" w:hAnsi="Arial" w:cs="Arial"/>
        </w:rPr>
      </w:pPr>
    </w:p>
    <w:p w:rsidR="00000000" w:rsidRDefault="00B34CB2">
      <w:pPr>
        <w:pStyle w:val="a0"/>
        <w:widowControl w:val="0"/>
        <w:numPr>
          <w:ilvl w:val="1"/>
          <w:numId w:val="34"/>
        </w:numPr>
        <w:tabs>
          <w:tab w:val="clear" w:pos="1440"/>
          <w:tab w:val="num" w:pos="3320"/>
        </w:tabs>
        <w:overflowPunct w:val="0"/>
        <w:autoSpaceDE w:val="0"/>
        <w:autoSpaceDN w:val="0"/>
        <w:adjustRightInd w:val="0"/>
        <w:spacing w:after="0" w:line="240" w:lineRule="auto"/>
        <w:ind w:left="3320" w:hanging="353"/>
        <w:jc w:val="both"/>
        <w:rPr>
          <w:rFonts w:ascii="Arial" w:hAnsi="Arial" w:cs="Arial"/>
          <w:b/>
          <w:bCs/>
        </w:rPr>
      </w:pPr>
      <w:r>
        <w:rPr>
          <w:rFonts w:ascii="Arial" w:hAnsi="Arial" w:cs="Arial"/>
          <w:b/>
          <w:bCs/>
        </w:rPr>
        <w:t xml:space="preserve">ЮРИДИЧЕСКИЕ АДРЕСА СТОРОН </w:t>
      </w:r>
    </w:p>
    <w:p w:rsidR="00000000" w:rsidRDefault="00B34CB2">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B34CB2">
      <w:pPr>
        <w:pStyle w:val="a0"/>
        <w:widowControl w:val="0"/>
        <w:tabs>
          <w:tab w:val="left" w:pos="5120"/>
        </w:tabs>
        <w:autoSpaceDE w:val="0"/>
        <w:autoSpaceDN w:val="0"/>
        <w:adjustRightInd w:val="0"/>
        <w:spacing w:after="0" w:line="239" w:lineRule="auto"/>
        <w:ind w:left="40"/>
        <w:rPr>
          <w:rFonts w:ascii="Times New Roman" w:hAnsi="Times New Roman" w:cs="Times New Roman"/>
          <w:sz w:val="24"/>
          <w:szCs w:val="24"/>
        </w:rPr>
      </w:pPr>
      <w:r>
        <w:rPr>
          <w:rFonts w:ascii="Arial" w:hAnsi="Arial" w:cs="Arial"/>
          <w:b/>
          <w:bCs/>
        </w:rPr>
        <w:t>ИСПОЛНИТЕЛЬ</w:t>
      </w:r>
      <w:r>
        <w:rPr>
          <w:rFonts w:ascii="Times New Roman" w:hAnsi="Times New Roman" w:cs="Times New Roman"/>
          <w:sz w:val="24"/>
          <w:szCs w:val="24"/>
        </w:rPr>
        <w:tab/>
      </w:r>
      <w:r>
        <w:rPr>
          <w:rFonts w:ascii="Arial" w:hAnsi="Arial" w:cs="Arial"/>
          <w:b/>
          <w:bCs/>
        </w:rPr>
        <w:t>ЗАКАЗЧИК</w:t>
      </w:r>
    </w:p>
    <w:p w:rsidR="00000000" w:rsidRDefault="00B34CB2">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rPr>
        <w:t>ТОО "Исткомтранс"</w:t>
      </w:r>
    </w:p>
    <w:p w:rsidR="00000000" w:rsidRDefault="00B34CB2">
      <w:pPr>
        <w:pStyle w:val="a0"/>
        <w:widowControl w:val="0"/>
        <w:autoSpaceDE w:val="0"/>
        <w:autoSpaceDN w:val="0"/>
        <w:adjustRightInd w:val="0"/>
        <w:spacing w:after="0" w:line="48" w:lineRule="exact"/>
        <w:rPr>
          <w:rFonts w:ascii="Times New Roman" w:hAnsi="Times New Roman" w:cs="Times New Roman"/>
          <w:sz w:val="24"/>
          <w:szCs w:val="24"/>
        </w:rPr>
      </w:pPr>
    </w:p>
    <w:p w:rsidR="00000000" w:rsidRDefault="00B34CB2">
      <w:pPr>
        <w:pStyle w:val="a0"/>
        <w:widowControl w:val="0"/>
        <w:overflowPunct w:val="0"/>
        <w:autoSpaceDE w:val="0"/>
        <w:autoSpaceDN w:val="0"/>
        <w:adjustRightInd w:val="0"/>
        <w:spacing w:after="0" w:line="218" w:lineRule="auto"/>
        <w:ind w:left="40" w:right="5680"/>
        <w:rPr>
          <w:rFonts w:ascii="Times New Roman" w:hAnsi="Times New Roman" w:cs="Times New Roman"/>
          <w:sz w:val="24"/>
          <w:szCs w:val="24"/>
        </w:rPr>
      </w:pPr>
      <w:r>
        <w:rPr>
          <w:rFonts w:ascii="Arial" w:hAnsi="Arial" w:cs="Arial"/>
        </w:rPr>
        <w:t>Адрес: 050040, г. Алматы,</w:t>
      </w:r>
      <w:r>
        <w:rPr>
          <w:rFonts w:ascii="Arial" w:hAnsi="Arial" w:cs="Arial"/>
        </w:rPr>
        <w:t xml:space="preserve"> Бостандыкский район, пр. Аль-Фараби, 77/7, н.п. 11а.</w:t>
      </w:r>
    </w:p>
    <w:p w:rsidR="00000000" w:rsidRDefault="00B34CB2">
      <w:pPr>
        <w:pStyle w:val="a0"/>
        <w:widowControl w:val="0"/>
        <w:autoSpaceDE w:val="0"/>
        <w:autoSpaceDN w:val="0"/>
        <w:adjustRightInd w:val="0"/>
        <w:spacing w:after="0" w:line="44" w:lineRule="exact"/>
        <w:rPr>
          <w:rFonts w:ascii="Times New Roman" w:hAnsi="Times New Roman" w:cs="Times New Roman"/>
          <w:sz w:val="24"/>
          <w:szCs w:val="24"/>
        </w:rPr>
      </w:pPr>
    </w:p>
    <w:p w:rsidR="00000000" w:rsidRDefault="00B34CB2">
      <w:pPr>
        <w:pStyle w:val="a0"/>
        <w:widowControl w:val="0"/>
        <w:overflowPunct w:val="0"/>
        <w:autoSpaceDE w:val="0"/>
        <w:autoSpaceDN w:val="0"/>
        <w:adjustRightInd w:val="0"/>
        <w:spacing w:after="0" w:line="219" w:lineRule="auto"/>
        <w:ind w:right="5220"/>
        <w:rPr>
          <w:rFonts w:ascii="Times New Roman" w:hAnsi="Times New Roman" w:cs="Times New Roman"/>
          <w:sz w:val="24"/>
          <w:szCs w:val="24"/>
        </w:rPr>
      </w:pPr>
      <w:r>
        <w:rPr>
          <w:rFonts w:ascii="Arial" w:hAnsi="Arial" w:cs="Arial"/>
        </w:rPr>
        <w:t xml:space="preserve">Тел: +(727) 3 555 111; Факс: +7 (727) 3 555 222 E-mail: </w:t>
      </w:r>
      <w:r>
        <w:rPr>
          <w:rFonts w:ascii="Arial" w:hAnsi="Arial" w:cs="Arial"/>
          <w:color w:val="0000FF"/>
          <w:u w:val="single"/>
        </w:rPr>
        <w:t>eastcom@ect.kz</w:t>
      </w:r>
    </w:p>
    <w:p w:rsidR="00000000" w:rsidRDefault="00B34CB2">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rPr>
        <w:t>БИН 021 040 001 271</w:t>
      </w:r>
    </w:p>
    <w:p w:rsidR="00000000" w:rsidRDefault="00B34CB2">
      <w:pPr>
        <w:pStyle w:val="a0"/>
        <w:widowControl w:val="0"/>
        <w:autoSpaceDE w:val="0"/>
        <w:autoSpaceDN w:val="0"/>
        <w:adjustRightInd w:val="0"/>
        <w:spacing w:after="0" w:line="1" w:lineRule="exact"/>
        <w:rPr>
          <w:rFonts w:ascii="Times New Roman" w:hAnsi="Times New Roman" w:cs="Times New Roman"/>
          <w:sz w:val="24"/>
          <w:szCs w:val="24"/>
        </w:rPr>
      </w:pPr>
    </w:p>
    <w:p w:rsidR="00000000" w:rsidRDefault="00B34CB2">
      <w:pPr>
        <w:pStyle w:val="a0"/>
        <w:widowControl w:val="0"/>
        <w:autoSpaceDE w:val="0"/>
        <w:autoSpaceDN w:val="0"/>
        <w:adjustRightInd w:val="0"/>
        <w:spacing w:after="0" w:line="240" w:lineRule="auto"/>
        <w:ind w:left="20"/>
        <w:rPr>
          <w:rFonts w:ascii="Times New Roman" w:hAnsi="Times New Roman" w:cs="Times New Roman"/>
          <w:sz w:val="24"/>
          <w:szCs w:val="24"/>
        </w:rPr>
      </w:pPr>
      <w:r>
        <w:rPr>
          <w:rFonts w:ascii="Arial" w:hAnsi="Arial" w:cs="Arial"/>
        </w:rPr>
        <w:t>IBAN _____________________________</w:t>
      </w:r>
    </w:p>
    <w:p w:rsidR="00000000" w:rsidRDefault="00B34CB2">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B34CB2">
      <w:pPr>
        <w:pStyle w:val="a0"/>
        <w:widowControl w:val="0"/>
        <w:overflowPunct w:val="0"/>
        <w:autoSpaceDE w:val="0"/>
        <w:autoSpaceDN w:val="0"/>
        <w:adjustRightInd w:val="0"/>
        <w:spacing w:after="0" w:line="219" w:lineRule="auto"/>
        <w:ind w:left="20" w:right="5660" w:firstLine="62"/>
        <w:rPr>
          <w:rFonts w:ascii="Times New Roman" w:hAnsi="Times New Roman" w:cs="Times New Roman"/>
          <w:sz w:val="24"/>
          <w:szCs w:val="24"/>
        </w:rPr>
      </w:pPr>
      <w:r>
        <w:rPr>
          <w:rFonts w:ascii="Arial" w:hAnsi="Arial" w:cs="Arial"/>
        </w:rPr>
        <w:t>АО «Altyn Bank» (ДБ АО «Народный Банк Казахстана»), БИК ATYNKZKA. Кбе 17</w:t>
      </w:r>
    </w:p>
    <w:p w:rsidR="00000000" w:rsidRDefault="00B34CB2">
      <w:pPr>
        <w:pStyle w:val="a0"/>
        <w:widowControl w:val="0"/>
        <w:autoSpaceDE w:val="0"/>
        <w:autoSpaceDN w:val="0"/>
        <w:adjustRightInd w:val="0"/>
        <w:spacing w:after="0" w:line="250" w:lineRule="exact"/>
        <w:rPr>
          <w:rFonts w:ascii="Times New Roman" w:hAnsi="Times New Roman" w:cs="Times New Roman"/>
          <w:sz w:val="24"/>
          <w:szCs w:val="24"/>
        </w:rPr>
      </w:pPr>
    </w:p>
    <w:p w:rsidR="00000000" w:rsidRDefault="00B34CB2">
      <w:pPr>
        <w:pStyle w:val="a0"/>
        <w:widowControl w:val="0"/>
        <w:tabs>
          <w:tab w:val="left" w:pos="5080"/>
        </w:tabs>
        <w:autoSpaceDE w:val="0"/>
        <w:autoSpaceDN w:val="0"/>
        <w:adjustRightInd w:val="0"/>
        <w:spacing w:after="0" w:line="240" w:lineRule="auto"/>
        <w:rPr>
          <w:rFonts w:ascii="Times New Roman" w:hAnsi="Times New Roman" w:cs="Times New Roman"/>
          <w:sz w:val="24"/>
          <w:szCs w:val="24"/>
        </w:rPr>
      </w:pPr>
      <w:r>
        <w:rPr>
          <w:rFonts w:ascii="Arial" w:hAnsi="Arial" w:cs="Arial"/>
          <w:b/>
          <w:bCs/>
        </w:rPr>
        <w:t>Генеральный директор</w:t>
      </w:r>
      <w:r>
        <w:rPr>
          <w:rFonts w:ascii="Times New Roman" w:hAnsi="Times New Roman" w:cs="Times New Roman"/>
          <w:sz w:val="24"/>
          <w:szCs w:val="24"/>
        </w:rPr>
        <w:tab/>
      </w:r>
      <w:r>
        <w:rPr>
          <w:rFonts w:ascii="Arial" w:hAnsi="Arial" w:cs="Arial"/>
          <w:b/>
          <w:bCs/>
          <w:sz w:val="21"/>
          <w:szCs w:val="21"/>
        </w:rPr>
        <w:t>____________________________</w:t>
      </w:r>
    </w:p>
    <w:p w:rsidR="00000000" w:rsidRDefault="00B34CB2">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B34CB2">
      <w:pPr>
        <w:pStyle w:val="a0"/>
        <w:widowControl w:val="0"/>
        <w:tabs>
          <w:tab w:val="left" w:pos="5080"/>
        </w:tabs>
        <w:autoSpaceDE w:val="0"/>
        <w:autoSpaceDN w:val="0"/>
        <w:adjustRightInd w:val="0"/>
        <w:spacing w:after="0" w:line="240" w:lineRule="auto"/>
        <w:rPr>
          <w:rFonts w:ascii="Times New Roman" w:hAnsi="Times New Roman" w:cs="Times New Roman"/>
          <w:sz w:val="24"/>
          <w:szCs w:val="24"/>
        </w:rPr>
      </w:pPr>
      <w:r>
        <w:rPr>
          <w:rFonts w:ascii="Arial" w:hAnsi="Arial" w:cs="Arial"/>
          <w:b/>
          <w:bCs/>
        </w:rPr>
        <w:t>Млахов В.А. _______________</w:t>
      </w:r>
      <w:r>
        <w:rPr>
          <w:rFonts w:ascii="Times New Roman" w:hAnsi="Times New Roman" w:cs="Times New Roman"/>
          <w:sz w:val="24"/>
          <w:szCs w:val="24"/>
        </w:rPr>
        <w:tab/>
      </w:r>
      <w:r>
        <w:rPr>
          <w:rFonts w:ascii="Arial" w:hAnsi="Arial" w:cs="Arial"/>
          <w:b/>
          <w:bCs/>
          <w:sz w:val="21"/>
          <w:szCs w:val="21"/>
        </w:rPr>
        <w:t>____________________________</w:t>
      </w:r>
    </w:p>
    <w:p w:rsidR="00000000" w:rsidRDefault="00B34CB2">
      <w:pPr>
        <w:pStyle w:val="a0"/>
        <w:widowControl w:val="0"/>
        <w:autoSpaceDE w:val="0"/>
        <w:autoSpaceDN w:val="0"/>
        <w:adjustRightInd w:val="0"/>
        <w:spacing w:after="0" w:line="240" w:lineRule="auto"/>
        <w:rPr>
          <w:rFonts w:ascii="Times New Roman" w:hAnsi="Times New Roman" w:cs="Times New Roman"/>
          <w:sz w:val="24"/>
          <w:szCs w:val="24"/>
        </w:rPr>
        <w:sectPr w:rsidR="00000000">
          <w:pgSz w:w="11909" w:h="16834"/>
          <w:pgMar w:top="324" w:right="960" w:bottom="125" w:left="920" w:header="720" w:footer="720" w:gutter="0"/>
          <w:cols w:space="720" w:equalWidth="0">
            <w:col w:w="10020"/>
          </w:cols>
          <w:noEndnote/>
        </w:sectPr>
      </w:pPr>
    </w:p>
    <w:p w:rsidR="00000000" w:rsidRDefault="00B34CB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34CB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34CB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B34CB2">
      <w:pPr>
        <w:pStyle w:val="a0"/>
        <w:widowControl w:val="0"/>
        <w:autoSpaceDE w:val="0"/>
        <w:autoSpaceDN w:val="0"/>
        <w:adjustRightInd w:val="0"/>
        <w:spacing w:after="0" w:line="384" w:lineRule="exact"/>
        <w:rPr>
          <w:rFonts w:ascii="Times New Roman" w:hAnsi="Times New Roman" w:cs="Times New Roman"/>
          <w:sz w:val="24"/>
          <w:szCs w:val="24"/>
        </w:rPr>
      </w:pPr>
    </w:p>
    <w:p w:rsidR="00000000" w:rsidRDefault="00B34CB2">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17"/>
          <w:szCs w:val="17"/>
        </w:rPr>
        <w:t>7</w:t>
      </w:r>
    </w:p>
    <w:p w:rsidR="00000000" w:rsidRDefault="00B34CB2">
      <w:pPr>
        <w:pStyle w:val="a0"/>
        <w:widowControl w:val="0"/>
        <w:autoSpaceDE w:val="0"/>
        <w:autoSpaceDN w:val="0"/>
        <w:adjustRightInd w:val="0"/>
        <w:spacing w:after="0" w:line="240" w:lineRule="auto"/>
        <w:rPr>
          <w:rFonts w:ascii="Times New Roman" w:hAnsi="Times New Roman" w:cs="Times New Roman"/>
          <w:sz w:val="24"/>
          <w:szCs w:val="24"/>
        </w:rPr>
      </w:pPr>
    </w:p>
    <w:sectPr w:rsidR="00000000">
      <w:type w:val="continuous"/>
      <w:pgSz w:w="11909" w:h="16834"/>
      <w:pgMar w:top="324" w:right="5700" w:bottom="125" w:left="6100" w:header="720" w:footer="720" w:gutter="0"/>
      <w:cols w:space="720" w:equalWidth="0">
        <w:col w:w="1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2"/>
      <w:lvlJc w:val="left"/>
      <w:pPr>
        <w:tabs>
          <w:tab w:val="num" w:pos="1440"/>
        </w:tabs>
        <w:ind w:left="1440" w:hanging="360"/>
      </w:pPr>
    </w:lvl>
    <w:lvl w:ilvl="2" w:tplc="00004AE1">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0"/>
    <w:multiLevelType w:val="hybridMultilevel"/>
    <w:tmpl w:val="0000759A"/>
    <w:lvl w:ilvl="0" w:tplc="0000235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DB"/>
    <w:multiLevelType w:val="hybridMultilevel"/>
    <w:tmpl w:val="000056AE"/>
    <w:lvl w:ilvl="0" w:tplc="00000732">
      <w:start w:val="12"/>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1"/>
      <w:numFmt w:val="decimal"/>
      <w:lvlText w:val="2.%1."/>
      <w:lvlJc w:val="left"/>
      <w:pPr>
        <w:tabs>
          <w:tab w:val="num" w:pos="720"/>
        </w:tabs>
        <w:ind w:left="720" w:hanging="360"/>
      </w:pPr>
    </w:lvl>
    <w:lvl w:ilvl="1" w:tplc="0000305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FBF"/>
    <w:multiLevelType w:val="hybridMultilevel"/>
    <w:tmpl w:val="00002F14"/>
    <w:lvl w:ilvl="0" w:tplc="00006AD6">
      <w:start w:val="1"/>
      <w:numFmt w:val="decimal"/>
      <w:lvlText w:val="7.%1."/>
      <w:lvlJc w:val="left"/>
      <w:pPr>
        <w:tabs>
          <w:tab w:val="num" w:pos="720"/>
        </w:tabs>
        <w:ind w:left="720" w:hanging="360"/>
      </w:pPr>
    </w:lvl>
    <w:lvl w:ilvl="1" w:tplc="0000047E">
      <w:start w:val="8"/>
      <w:numFmt w:val="decimal"/>
      <w:lvlText w:val="%2."/>
      <w:lvlJc w:val="left"/>
      <w:pPr>
        <w:tabs>
          <w:tab w:val="num" w:pos="1440"/>
        </w:tabs>
        <w:ind w:left="1440" w:hanging="360"/>
      </w:pPr>
    </w:lvl>
    <w:lvl w:ilvl="2" w:tplc="0000422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decimal"/>
      <w:lvlText w:val="%1"/>
      <w:lvlJc w:val="left"/>
      <w:pPr>
        <w:tabs>
          <w:tab w:val="num" w:pos="720"/>
        </w:tabs>
        <w:ind w:left="720" w:hanging="360"/>
      </w:pPr>
    </w:lvl>
    <w:lvl w:ilvl="1" w:tplc="0000390C">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39D"/>
    <w:multiLevelType w:val="hybridMultilevel"/>
    <w:tmpl w:val="00007049"/>
    <w:lvl w:ilvl="0" w:tplc="0000692C">
      <w:start w:val="1"/>
      <w:numFmt w:val="bullet"/>
      <w:lvlText w:val="и"/>
      <w:lvlJc w:val="left"/>
      <w:pPr>
        <w:tabs>
          <w:tab w:val="num" w:pos="720"/>
        </w:tabs>
        <w:ind w:left="720" w:hanging="360"/>
      </w:pPr>
    </w:lvl>
    <w:lvl w:ilvl="1" w:tplc="00004A80">
      <w:start w:val="11"/>
      <w:numFmt w:val="decimal"/>
      <w:lvlText w:val="5.%2."/>
      <w:lvlJc w:val="left"/>
      <w:pPr>
        <w:tabs>
          <w:tab w:val="num" w:pos="1440"/>
        </w:tabs>
        <w:ind w:left="1440" w:hanging="360"/>
      </w:pPr>
    </w:lvl>
    <w:lvl w:ilvl="2" w:tplc="0000187E">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547"/>
    <w:multiLevelType w:val="hybridMultilevel"/>
    <w:tmpl w:val="000054DE"/>
    <w:lvl w:ilvl="0" w:tplc="000039B3">
      <w:start w:val="3"/>
      <w:numFmt w:val="decimal"/>
      <w:lvlText w:val="2.%1."/>
      <w:lvlJc w:val="left"/>
      <w:pPr>
        <w:tabs>
          <w:tab w:val="num" w:pos="720"/>
        </w:tabs>
        <w:ind w:left="720" w:hanging="360"/>
      </w:pPr>
    </w:lvl>
    <w:lvl w:ilvl="1" w:tplc="00002D12">
      <w:start w:val="8"/>
      <w:numFmt w:val="decimal"/>
      <w:lvlText w:val="2.%2."/>
      <w:lvlJc w:val="left"/>
      <w:pPr>
        <w:tabs>
          <w:tab w:val="num" w:pos="1440"/>
        </w:tabs>
        <w:ind w:left="1440" w:hanging="360"/>
      </w:pPr>
    </w:lvl>
    <w:lvl w:ilvl="2" w:tplc="0000074D">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649"/>
    <w:multiLevelType w:val="hybridMultilevel"/>
    <w:tmpl w:val="00006DF1"/>
    <w:lvl w:ilvl="0" w:tplc="00005AF1">
      <w:start w:val="1"/>
      <w:numFmt w:val="decimal"/>
      <w:lvlText w:val="%1"/>
      <w:lvlJc w:val="left"/>
      <w:pPr>
        <w:tabs>
          <w:tab w:val="num" w:pos="720"/>
        </w:tabs>
        <w:ind w:left="720" w:hanging="360"/>
      </w:pPr>
    </w:lvl>
    <w:lvl w:ilvl="1" w:tplc="000041BB">
      <w:start w:val="1"/>
      <w:numFmt w:val="decimal"/>
      <w:lvlText w:val="1.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6C5"/>
    <w:multiLevelType w:val="hybridMultilevel"/>
    <w:tmpl w:val="00006899"/>
    <w:lvl w:ilvl="0" w:tplc="00003CD5">
      <w:start w:val="1"/>
      <w:numFmt w:val="decimal"/>
      <w:lvlText w:val="%1"/>
      <w:lvlJc w:val="left"/>
      <w:pPr>
        <w:tabs>
          <w:tab w:val="num" w:pos="720"/>
        </w:tabs>
        <w:ind w:left="720" w:hanging="360"/>
      </w:pPr>
    </w:lvl>
    <w:lvl w:ilvl="1" w:tplc="000013E9">
      <w:start w:val="6"/>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CD0"/>
    <w:multiLevelType w:val="hybridMultilevel"/>
    <w:tmpl w:val="0000366B"/>
    <w:lvl w:ilvl="0" w:tplc="000066C4">
      <w:start w:val="1"/>
      <w:numFmt w:val="bullet"/>
      <w:lvlText w:val="и"/>
      <w:lvlJc w:val="left"/>
      <w:pPr>
        <w:tabs>
          <w:tab w:val="num" w:pos="720"/>
        </w:tabs>
        <w:ind w:left="720" w:hanging="360"/>
      </w:pPr>
    </w:lvl>
    <w:lvl w:ilvl="1" w:tplc="00004230">
      <w:start w:val="5"/>
      <w:numFmt w:val="decimal"/>
      <w:lvlText w:val="5.%2."/>
      <w:lvlJc w:val="left"/>
      <w:pPr>
        <w:tabs>
          <w:tab w:val="num" w:pos="1440"/>
        </w:tabs>
        <w:ind w:left="1440" w:hanging="360"/>
      </w:pPr>
    </w:lvl>
    <w:lvl w:ilvl="2" w:tplc="00007EB7">
      <w:start w:val="7"/>
      <w:numFmt w:val="decimal"/>
      <w:lvlText w:val="5.%3."/>
      <w:lvlJc w:val="left"/>
      <w:pPr>
        <w:tabs>
          <w:tab w:val="num" w:pos="2160"/>
        </w:tabs>
        <w:ind w:left="2160" w:hanging="360"/>
      </w:pPr>
    </w:lvl>
    <w:lvl w:ilvl="3" w:tplc="0000603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E1F"/>
    <w:multiLevelType w:val="hybridMultilevel"/>
    <w:tmpl w:val="00006E5D"/>
    <w:lvl w:ilvl="0" w:tplc="00001AD4">
      <w:start w:val="1"/>
      <w:numFmt w:val="decimal"/>
      <w:lvlText w:val="3.%1."/>
      <w:lvlJc w:val="left"/>
      <w:pPr>
        <w:tabs>
          <w:tab w:val="num" w:pos="720"/>
        </w:tabs>
        <w:ind w:left="720" w:hanging="360"/>
      </w:pPr>
    </w:lvl>
    <w:lvl w:ilvl="1" w:tplc="000063C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2CD"/>
    <w:multiLevelType w:val="hybridMultilevel"/>
    <w:tmpl w:val="00007DD1"/>
    <w:lvl w:ilvl="0" w:tplc="0000261E">
      <w:start w:val="2"/>
      <w:numFmt w:val="decimal"/>
      <w:lvlText w:val="9.%1"/>
      <w:lvlJc w:val="left"/>
      <w:pPr>
        <w:tabs>
          <w:tab w:val="num" w:pos="720"/>
        </w:tabs>
        <w:ind w:left="720" w:hanging="360"/>
      </w:pPr>
    </w:lvl>
    <w:lvl w:ilvl="1" w:tplc="00005E9D">
      <w:start w:val="1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2EE"/>
    <w:multiLevelType w:val="hybridMultilevel"/>
    <w:tmpl w:val="00004B40"/>
    <w:lvl w:ilvl="0" w:tplc="00005878">
      <w:start w:val="1"/>
      <w:numFmt w:val="decimal"/>
      <w:lvlText w:val="%1"/>
      <w:lvlJc w:val="left"/>
      <w:pPr>
        <w:tabs>
          <w:tab w:val="num" w:pos="720"/>
        </w:tabs>
        <w:ind w:left="720" w:hanging="360"/>
      </w:pPr>
    </w:lvl>
    <w:lvl w:ilvl="1" w:tplc="00006B36">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60D"/>
    <w:multiLevelType w:val="hybridMultilevel"/>
    <w:tmpl w:val="00006B89"/>
    <w:lvl w:ilvl="0" w:tplc="0000030A">
      <w:start w:val="1"/>
      <w:numFmt w:val="bullet"/>
      <w:lvlText w:val="-"/>
      <w:lvlJc w:val="left"/>
      <w:pPr>
        <w:tabs>
          <w:tab w:val="num" w:pos="720"/>
        </w:tabs>
        <w:ind w:left="720" w:hanging="360"/>
      </w:pPr>
    </w:lvl>
    <w:lvl w:ilvl="1" w:tplc="0000301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6CA"/>
    <w:multiLevelType w:val="hybridMultilevel"/>
    <w:tmpl w:val="00003699"/>
    <w:lvl w:ilvl="0" w:tplc="00000902">
      <w:start w:val="1"/>
      <w:numFmt w:val="bullet"/>
      <w:lvlText w:val="и"/>
      <w:lvlJc w:val="left"/>
      <w:pPr>
        <w:tabs>
          <w:tab w:val="num" w:pos="720"/>
        </w:tabs>
        <w:ind w:left="720" w:hanging="360"/>
      </w:pPr>
    </w:lvl>
    <w:lvl w:ilvl="1" w:tplc="00007BB9">
      <w:start w:val="9"/>
      <w:numFmt w:val="decimal"/>
      <w:lvlText w:val="5.%2."/>
      <w:lvlJc w:val="left"/>
      <w:pPr>
        <w:tabs>
          <w:tab w:val="num" w:pos="1440"/>
        </w:tabs>
        <w:ind w:left="1440" w:hanging="360"/>
      </w:pPr>
    </w:lvl>
    <w:lvl w:ilvl="2" w:tplc="00005772">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26E9"/>
    <w:multiLevelType w:val="hybridMultilevel"/>
    <w:tmpl w:val="000001EB"/>
    <w:lvl w:ilvl="0" w:tplc="00000BB3">
      <w:start w:val="4"/>
      <w:numFmt w:val="decimal"/>
      <w:lvlText w:val="1.%1."/>
      <w:lvlJc w:val="left"/>
      <w:pPr>
        <w:tabs>
          <w:tab w:val="num" w:pos="720"/>
        </w:tabs>
        <w:ind w:left="720" w:hanging="360"/>
      </w:pPr>
    </w:lvl>
    <w:lvl w:ilvl="1" w:tplc="00002EA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2C3B"/>
    <w:multiLevelType w:val="hybridMultilevel"/>
    <w:tmpl w:val="000015A1"/>
    <w:lvl w:ilvl="0" w:tplc="00005422">
      <w:start w:val="1"/>
      <w:numFmt w:val="bullet"/>
      <w:lvlText w:val="и"/>
      <w:lvlJc w:val="left"/>
      <w:pPr>
        <w:tabs>
          <w:tab w:val="num" w:pos="720"/>
        </w:tabs>
        <w:ind w:left="720" w:hanging="360"/>
      </w:pPr>
    </w:lvl>
    <w:lvl w:ilvl="1" w:tplc="00003EF6">
      <w:start w:val="1"/>
      <w:numFmt w:val="decimal"/>
      <w:lvlText w:val="%2"/>
      <w:lvlJc w:val="left"/>
      <w:pPr>
        <w:tabs>
          <w:tab w:val="num" w:pos="1440"/>
        </w:tabs>
        <w:ind w:left="1440" w:hanging="360"/>
      </w:pPr>
    </w:lvl>
    <w:lvl w:ilvl="2" w:tplc="00000822">
      <w:start w:val="1"/>
      <w:numFmt w:val="decimal"/>
      <w:lvlText w:val="5.7.%3."/>
      <w:lvlJc w:val="left"/>
      <w:pPr>
        <w:tabs>
          <w:tab w:val="num" w:pos="2160"/>
        </w:tabs>
        <w:ind w:left="2160" w:hanging="360"/>
      </w:pPr>
    </w:lvl>
    <w:lvl w:ilvl="3" w:tplc="0000599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2FFF"/>
    <w:multiLevelType w:val="hybridMultilevel"/>
    <w:tmpl w:val="00006C69"/>
    <w:lvl w:ilvl="0" w:tplc="0000288F">
      <w:start w:val="1"/>
      <w:numFmt w:val="decimal"/>
      <w:lvlText w:val="9.%1."/>
      <w:lvlJc w:val="left"/>
      <w:pPr>
        <w:tabs>
          <w:tab w:val="num" w:pos="720"/>
        </w:tabs>
        <w:ind w:left="720" w:hanging="360"/>
      </w:pPr>
    </w:lvl>
    <w:lvl w:ilvl="1" w:tplc="00003A6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14F"/>
    <w:multiLevelType w:val="hybridMultilevel"/>
    <w:tmpl w:val="00005E14"/>
    <w:lvl w:ilvl="0" w:tplc="00004DF2">
      <w:start w:val="1"/>
      <w:numFmt w:val="bullet"/>
      <w:lvlText w:val="и"/>
      <w:lvlJc w:val="left"/>
      <w:pPr>
        <w:tabs>
          <w:tab w:val="num" w:pos="720"/>
        </w:tabs>
        <w:ind w:left="720" w:hanging="360"/>
      </w:pPr>
    </w:lvl>
    <w:lvl w:ilvl="1" w:tplc="00004944">
      <w:start w:val="1"/>
      <w:numFmt w:val="decimal"/>
      <w:lvlText w:val="5.%2."/>
      <w:lvlJc w:val="left"/>
      <w:pPr>
        <w:tabs>
          <w:tab w:val="num" w:pos="1440"/>
        </w:tabs>
        <w:ind w:left="1440" w:hanging="360"/>
      </w:pPr>
    </w:lvl>
    <w:lvl w:ilvl="2" w:tplc="00002E40">
      <w:start w:val="1"/>
      <w:numFmt w:val="decimal"/>
      <w:lvlText w:val="%3"/>
      <w:lvlJc w:val="left"/>
      <w:pPr>
        <w:tabs>
          <w:tab w:val="num" w:pos="2160"/>
        </w:tabs>
        <w:ind w:left="2160" w:hanging="360"/>
      </w:pPr>
    </w:lvl>
    <w:lvl w:ilvl="3" w:tplc="00001366">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3BF6"/>
    <w:multiLevelType w:val="hybridMultilevel"/>
    <w:tmpl w:val="00003A9E"/>
    <w:lvl w:ilvl="0" w:tplc="0000797D">
      <w:start w:val="1"/>
      <w:numFmt w:val="bullet"/>
      <w:lvlText w:val="и"/>
      <w:lvlJc w:val="left"/>
      <w:pPr>
        <w:tabs>
          <w:tab w:val="num" w:pos="720"/>
        </w:tabs>
        <w:ind w:left="720" w:hanging="360"/>
      </w:pPr>
    </w:lvl>
    <w:lvl w:ilvl="1" w:tplc="00005F49">
      <w:start w:val="1"/>
      <w:numFmt w:val="decimal"/>
      <w:lvlText w:val="%2"/>
      <w:lvlJc w:val="left"/>
      <w:pPr>
        <w:tabs>
          <w:tab w:val="num" w:pos="1440"/>
        </w:tabs>
        <w:ind w:left="1440" w:hanging="360"/>
      </w:pPr>
    </w:lvl>
    <w:lvl w:ilvl="2" w:tplc="00000DDC">
      <w:start w:val="8"/>
      <w:numFmt w:val="decimal"/>
      <w:lvlText w:val="4.%3."/>
      <w:lvlJc w:val="left"/>
      <w:pPr>
        <w:tabs>
          <w:tab w:val="num" w:pos="2160"/>
        </w:tabs>
        <w:ind w:left="2160" w:hanging="360"/>
      </w:pPr>
    </w:lvl>
    <w:lvl w:ilvl="3" w:tplc="00004CAD">
      <w:start w:val="5"/>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3D6C"/>
    <w:multiLevelType w:val="hybridMultilevel"/>
    <w:tmpl w:val="00002CD6"/>
    <w:lvl w:ilvl="0" w:tplc="000072AE">
      <w:start w:val="1"/>
      <w:numFmt w:val="decimal"/>
      <w:lvlText w:val="1.%1."/>
      <w:lvlJc w:val="left"/>
      <w:pPr>
        <w:tabs>
          <w:tab w:val="num" w:pos="720"/>
        </w:tabs>
        <w:ind w:left="720" w:hanging="360"/>
      </w:pPr>
    </w:lvl>
    <w:lvl w:ilvl="1" w:tplc="00006952">
      <w:start w:val="3"/>
      <w:numFmt w:val="decimal"/>
      <w:lvlText w:val="1.%2."/>
      <w:lvlJc w:val="left"/>
      <w:pPr>
        <w:tabs>
          <w:tab w:val="num" w:pos="1440"/>
        </w:tabs>
        <w:ind w:left="1440" w:hanging="360"/>
      </w:pPr>
    </w:lvl>
    <w:lvl w:ilvl="2" w:tplc="00005F90">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080"/>
    <w:multiLevelType w:val="hybridMultilevel"/>
    <w:tmpl w:val="00005DB2"/>
    <w:lvl w:ilvl="0" w:tplc="000033EA">
      <w:start w:val="1"/>
      <w:numFmt w:val="decimal"/>
      <w:lvlText w:val="6.%1."/>
      <w:lvlJc w:val="left"/>
      <w:pPr>
        <w:tabs>
          <w:tab w:val="num" w:pos="720"/>
        </w:tabs>
        <w:ind w:left="720" w:hanging="360"/>
      </w:pPr>
    </w:lvl>
    <w:lvl w:ilvl="1" w:tplc="000023C9">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09D"/>
    <w:multiLevelType w:val="hybridMultilevel"/>
    <w:tmpl w:val="000012E1"/>
    <w:lvl w:ilvl="0" w:tplc="0000798B">
      <w:start w:val="1"/>
      <w:numFmt w:val="bullet"/>
      <w:lvlText w:val="и"/>
      <w:lvlJc w:val="left"/>
      <w:pPr>
        <w:tabs>
          <w:tab w:val="num" w:pos="720"/>
        </w:tabs>
        <w:ind w:left="720" w:hanging="360"/>
      </w:pPr>
    </w:lvl>
    <w:lvl w:ilvl="1" w:tplc="0000121F">
      <w:start w:val="8"/>
      <w:numFmt w:val="decimal"/>
      <w:lvlText w:val="5.%2."/>
      <w:lvlJc w:val="left"/>
      <w:pPr>
        <w:tabs>
          <w:tab w:val="num" w:pos="1440"/>
        </w:tabs>
        <w:ind w:left="1440" w:hanging="360"/>
      </w:pPr>
    </w:lvl>
    <w:lvl w:ilvl="2" w:tplc="000073DA">
      <w:start w:val="1"/>
      <w:numFmt w:val="decimal"/>
      <w:lvlText w:val="%3"/>
      <w:lvlJc w:val="left"/>
      <w:pPr>
        <w:tabs>
          <w:tab w:val="num" w:pos="2160"/>
        </w:tabs>
        <w:ind w:left="2160" w:hanging="360"/>
      </w:pPr>
    </w:lvl>
    <w:lvl w:ilvl="3" w:tplc="000058B0">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40D"/>
    <w:multiLevelType w:val="hybridMultilevel"/>
    <w:tmpl w:val="0000491C"/>
    <w:lvl w:ilvl="0" w:tplc="00004D06">
      <w:start w:val="2"/>
      <w:numFmt w:val="decimal"/>
      <w:lvlText w:val="2.%1"/>
      <w:lvlJc w:val="left"/>
      <w:pPr>
        <w:tabs>
          <w:tab w:val="num" w:pos="720"/>
        </w:tabs>
        <w:ind w:left="720" w:hanging="360"/>
      </w:pPr>
    </w:lvl>
    <w:lvl w:ilvl="1" w:tplc="00004DB7">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8CC"/>
    <w:multiLevelType w:val="hybridMultilevel"/>
    <w:tmpl w:val="00005753"/>
    <w:lvl w:ilvl="0" w:tplc="000060BF">
      <w:start w:val="1"/>
      <w:numFmt w:val="decimal"/>
      <w:lvlText w:val="%1"/>
      <w:lvlJc w:val="left"/>
      <w:pPr>
        <w:tabs>
          <w:tab w:val="num" w:pos="720"/>
        </w:tabs>
        <w:ind w:left="720" w:hanging="360"/>
      </w:pPr>
    </w:lvl>
    <w:lvl w:ilvl="1" w:tplc="00005C67">
      <w:start w:val="1"/>
      <w:numFmt w:val="decimal"/>
      <w:lvlText w:val="%2"/>
      <w:lvlJc w:val="left"/>
      <w:pPr>
        <w:tabs>
          <w:tab w:val="num" w:pos="1440"/>
        </w:tabs>
        <w:ind w:left="1440" w:hanging="360"/>
      </w:pPr>
    </w:lvl>
    <w:lvl w:ilvl="2" w:tplc="00003CD6">
      <w:start w:val="7"/>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DC8"/>
    <w:multiLevelType w:val="hybridMultilevel"/>
    <w:tmpl w:val="00006443"/>
    <w:lvl w:ilvl="0" w:tplc="000066BB">
      <w:start w:val="9"/>
      <w:numFmt w:val="decimal"/>
      <w:lvlText w:val="2.%1."/>
      <w:lvlJc w:val="left"/>
      <w:pPr>
        <w:tabs>
          <w:tab w:val="num" w:pos="720"/>
        </w:tabs>
        <w:ind w:left="720" w:hanging="360"/>
      </w:pPr>
    </w:lvl>
    <w:lvl w:ilvl="1" w:tplc="0000428B">
      <w:start w:val="1"/>
      <w:numFmt w:val="decimal"/>
      <w:lvlText w:val="%2"/>
      <w:lvlJc w:val="left"/>
      <w:pPr>
        <w:tabs>
          <w:tab w:val="num" w:pos="1440"/>
        </w:tabs>
        <w:ind w:left="1440" w:hanging="360"/>
      </w:pPr>
    </w:lvl>
    <w:lvl w:ilvl="2" w:tplc="000026A6">
      <w:start w:val="11"/>
      <w:numFmt w:val="decimal"/>
      <w:lvlText w:val="2.%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4DC"/>
    <w:multiLevelType w:val="hybridMultilevel"/>
    <w:tmpl w:val="0000368E"/>
    <w:lvl w:ilvl="0" w:tplc="00000D66">
      <w:start w:val="1"/>
      <w:numFmt w:val="bullet"/>
      <w:lvlText w:val="с"/>
      <w:lvlJc w:val="left"/>
      <w:pPr>
        <w:tabs>
          <w:tab w:val="num" w:pos="720"/>
        </w:tabs>
        <w:ind w:left="720" w:hanging="360"/>
      </w:pPr>
    </w:lvl>
    <w:lvl w:ilvl="1" w:tplc="00007983">
      <w:start w:val="1"/>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CFD"/>
    <w:multiLevelType w:val="hybridMultilevel"/>
    <w:tmpl w:val="00003E12"/>
    <w:lvl w:ilvl="0" w:tplc="00001A49">
      <w:start w:val="1"/>
      <w:numFmt w:val="decimal"/>
      <w:lvlText w:val="4.%1."/>
      <w:lvlJc w:val="left"/>
      <w:pPr>
        <w:tabs>
          <w:tab w:val="num" w:pos="720"/>
        </w:tabs>
        <w:ind w:left="720" w:hanging="360"/>
      </w:pPr>
    </w:lvl>
    <w:lvl w:ilvl="1" w:tplc="00005F3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BFC"/>
    <w:multiLevelType w:val="hybridMultilevel"/>
    <w:tmpl w:val="00007F96"/>
    <w:lvl w:ilvl="0" w:tplc="00007FF5">
      <w:start w:val="3"/>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701F"/>
    <w:multiLevelType w:val="hybridMultilevel"/>
    <w:tmpl w:val="00005D03"/>
    <w:lvl w:ilvl="0" w:tplc="00007A5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75EF"/>
    <w:multiLevelType w:val="hybridMultilevel"/>
    <w:tmpl w:val="00004657"/>
    <w:lvl w:ilvl="0" w:tplc="00002C49">
      <w:start w:val="1"/>
      <w:numFmt w:val="bullet"/>
      <w:lvlText w:val="с"/>
      <w:lvlJc w:val="left"/>
      <w:pPr>
        <w:tabs>
          <w:tab w:val="num" w:pos="720"/>
        </w:tabs>
        <w:ind w:left="720" w:hanging="360"/>
      </w:pPr>
    </w:lvl>
    <w:lvl w:ilvl="1" w:tplc="00003C61">
      <w:start w:val="2"/>
      <w:numFmt w:val="decimal"/>
      <w:lvlText w:val="8.%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767D"/>
    <w:multiLevelType w:val="hybridMultilevel"/>
    <w:tmpl w:val="00004509"/>
    <w:lvl w:ilvl="0" w:tplc="00001238">
      <w:start w:val="1"/>
      <w:numFmt w:val="decimal"/>
      <w:lvlText w:val="%1"/>
      <w:lvlJc w:val="left"/>
      <w:pPr>
        <w:tabs>
          <w:tab w:val="num" w:pos="720"/>
        </w:tabs>
        <w:ind w:left="720" w:hanging="360"/>
      </w:pPr>
    </w:lvl>
    <w:lvl w:ilvl="1" w:tplc="00003B25">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21"/>
  </w:num>
  <w:num w:numId="3">
    <w:abstractNumId w:val="8"/>
  </w:num>
  <w:num w:numId="4">
    <w:abstractNumId w:val="16"/>
  </w:num>
  <w:num w:numId="5">
    <w:abstractNumId w:val="5"/>
  </w:num>
  <w:num w:numId="6">
    <w:abstractNumId w:val="3"/>
  </w:num>
  <w:num w:numId="7">
    <w:abstractNumId w:val="24"/>
  </w:num>
  <w:num w:numId="8">
    <w:abstractNumId w:val="7"/>
  </w:num>
  <w:num w:numId="9">
    <w:abstractNumId w:val="26"/>
  </w:num>
  <w:num w:numId="10">
    <w:abstractNumId w:val="31"/>
  </w:num>
  <w:num w:numId="11">
    <w:abstractNumId w:val="33"/>
  </w:num>
  <w:num w:numId="12">
    <w:abstractNumId w:val="11"/>
  </w:num>
  <w:num w:numId="13">
    <w:abstractNumId w:val="30"/>
  </w:num>
  <w:num w:numId="14">
    <w:abstractNumId w:val="27"/>
  </w:num>
  <w:num w:numId="15">
    <w:abstractNumId w:val="14"/>
  </w:num>
  <w:num w:numId="16">
    <w:abstractNumId w:val="2"/>
  </w:num>
  <w:num w:numId="17">
    <w:abstractNumId w:val="1"/>
  </w:num>
  <w:num w:numId="18">
    <w:abstractNumId w:val="13"/>
  </w:num>
  <w:num w:numId="19">
    <w:abstractNumId w:val="29"/>
  </w:num>
  <w:num w:numId="20">
    <w:abstractNumId w:val="20"/>
  </w:num>
  <w:num w:numId="21">
    <w:abstractNumId w:val="19"/>
  </w:num>
  <w:num w:numId="22">
    <w:abstractNumId w:val="10"/>
  </w:num>
  <w:num w:numId="23">
    <w:abstractNumId w:val="17"/>
  </w:num>
  <w:num w:numId="24">
    <w:abstractNumId w:val="23"/>
  </w:num>
  <w:num w:numId="25">
    <w:abstractNumId w:val="15"/>
  </w:num>
  <w:num w:numId="26">
    <w:abstractNumId w:val="6"/>
  </w:num>
  <w:num w:numId="27">
    <w:abstractNumId w:val="9"/>
  </w:num>
  <w:num w:numId="28">
    <w:abstractNumId w:val="22"/>
  </w:num>
  <w:num w:numId="29">
    <w:abstractNumId w:val="25"/>
  </w:num>
  <w:num w:numId="30">
    <w:abstractNumId w:val="4"/>
  </w:num>
  <w:num w:numId="31">
    <w:abstractNumId w:val="28"/>
  </w:num>
  <w:num w:numId="32">
    <w:abstractNumId w:val="32"/>
  </w:num>
  <w:num w:numId="33">
    <w:abstractNumId w:val="18"/>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4CB2"/>
    <w:rsid w:val="00B34C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4247</ap:Words>
  <ap:Characters>24208</ap:Characters>
  <ap:Application>convertonlinefree.com</ap:Application>
  <ap:DocSecurity>4</ap:DocSecurity>
  <ap:Lines>201</ap:Lines>
  <ap:Paragraphs>56</ap:Paragraphs>
  <ap:ScaleCrop>false</ap:ScaleCrop>
  <ap:Company/>
  <ap:LinksUpToDate>false</ap:LinksUpToDate>
  <ap:CharactersWithSpaces>28399</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2016-11-22T10:00:00Z</dcterms:created>
  <dcterms:modified xsi:type="dcterms:W3CDTF">2016-11-22T10:00:00Z</dcterms:modified>
</cp:coreProperties>
</file>